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D3B" w:rsidRDefault="00BF4D3B" w:rsidP="00BF4D3B">
      <w:pPr>
        <w:pStyle w:val="a5"/>
      </w:pPr>
      <w:r w:rsidRPr="00A601C2">
        <w:rPr>
          <w:rFonts w:hint="eastAsia"/>
        </w:rPr>
        <w:t>附件</w:t>
      </w:r>
      <w:r>
        <w:rPr>
          <w:rFonts w:hint="eastAsia"/>
        </w:rPr>
        <w:t>三</w:t>
      </w:r>
      <w:r w:rsidRPr="00A601C2">
        <w:rPr>
          <w:rFonts w:hint="eastAsia"/>
        </w:rPr>
        <w:t>：参会回执</w:t>
      </w:r>
    </w:p>
    <w:p w:rsidR="00BF4D3B" w:rsidRPr="00A15B29" w:rsidRDefault="00BF4D3B" w:rsidP="00BF4D3B">
      <w:pPr>
        <w:spacing w:line="420" w:lineRule="auto"/>
        <w:jc w:val="center"/>
        <w:rPr>
          <w:rFonts w:eastAsiaTheme="minorEastAsia"/>
          <w:lang w:eastAsia="zh-CN"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eastAsia="zh-CN"/>
        </w:rPr>
        <w:t>“</w:t>
      </w:r>
      <w:r w:rsidRPr="00082C22">
        <w:rPr>
          <w:rFonts w:ascii="黑体" w:eastAsia="黑体" w:hAnsi="黑体" w:cs="黑体" w:hint="eastAsia"/>
          <w:bCs/>
          <w:sz w:val="28"/>
          <w:szCs w:val="28"/>
          <w:lang w:eastAsia="zh-CN"/>
        </w:rPr>
        <w:t>国产地球物理仪器创新与找矿突破</w:t>
      </w:r>
      <w:r w:rsidRPr="00082C22">
        <w:rPr>
          <w:rFonts w:ascii="黑体" w:eastAsia="黑体" w:hAnsi="黑体" w:cs="Times New Roman" w:hint="eastAsia"/>
          <w:bCs/>
          <w:sz w:val="28"/>
          <w:szCs w:val="28"/>
          <w:lang w:eastAsia="zh-CN"/>
        </w:rPr>
        <w:t>”</w:t>
      </w:r>
      <w:r w:rsidRPr="00082C22">
        <w:rPr>
          <w:rFonts w:ascii="黑体" w:eastAsia="黑体" w:hAnsi="黑体" w:cs="黑体"/>
          <w:bCs/>
          <w:sz w:val="28"/>
          <w:szCs w:val="28"/>
          <w:lang w:eastAsia="zh-CN"/>
        </w:rPr>
        <w:t>研讨会</w:t>
      </w:r>
    </w:p>
    <w:tbl>
      <w:tblPr>
        <w:tblStyle w:val="a7"/>
        <w:tblW w:w="9901" w:type="dxa"/>
        <w:tblInd w:w="-459" w:type="dxa"/>
        <w:tblLook w:val="04A0"/>
      </w:tblPr>
      <w:tblGrid>
        <w:gridCol w:w="1701"/>
        <w:gridCol w:w="1134"/>
        <w:gridCol w:w="1843"/>
        <w:gridCol w:w="2126"/>
        <w:gridCol w:w="1551"/>
        <w:gridCol w:w="1546"/>
      </w:tblGrid>
      <w:tr w:rsidR="00BF4D3B" w:rsidRPr="00BB025A" w:rsidTr="00287175">
        <w:trPr>
          <w:trHeight w:hRule="exact" w:val="711"/>
        </w:trPr>
        <w:tc>
          <w:tcPr>
            <w:tcW w:w="1701" w:type="dxa"/>
            <w:vAlign w:val="bottom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B025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8200" w:type="dxa"/>
            <w:gridSpan w:val="5"/>
            <w:vAlign w:val="bottom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F4D3B" w:rsidRPr="00BB025A" w:rsidTr="00287175">
        <w:trPr>
          <w:trHeight w:hRule="exact" w:val="909"/>
        </w:trPr>
        <w:tc>
          <w:tcPr>
            <w:tcW w:w="1701" w:type="dxa"/>
            <w:vAlign w:val="center"/>
          </w:tcPr>
          <w:p w:rsidR="00BF4D3B" w:rsidRDefault="00BF4D3B" w:rsidP="00287175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BB025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参会人员</w:t>
            </w:r>
          </w:p>
          <w:p w:rsidR="00BF4D3B" w:rsidRPr="00BB025A" w:rsidRDefault="00BF4D3B" w:rsidP="00287175">
            <w:pPr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BB025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134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B025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843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 w:rsidRPr="00BB025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职务/职称</w:t>
            </w:r>
          </w:p>
        </w:tc>
        <w:tc>
          <w:tcPr>
            <w:tcW w:w="212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BB025A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1551" w:type="dxa"/>
            <w:vAlign w:val="center"/>
          </w:tcPr>
          <w:p w:rsidR="00BF4D3B" w:rsidRPr="003679BD" w:rsidRDefault="00BF4D3B" w:rsidP="00287175">
            <w:pPr>
              <w:jc w:val="center"/>
              <w:rPr>
                <w:rFonts w:ascii="宋体" w:eastAsia="宋体" w:hAnsi="宋体"/>
                <w:bCs/>
                <w:color w:val="auto"/>
                <w:sz w:val="28"/>
                <w:szCs w:val="28"/>
                <w:lang w:eastAsia="zh-CN"/>
              </w:rPr>
            </w:pPr>
            <w:r w:rsidRPr="003679BD">
              <w:rPr>
                <w:rFonts w:ascii="宋体" w:eastAsia="宋体" w:hAnsi="宋体" w:hint="eastAsia"/>
                <w:bCs/>
                <w:color w:val="auto"/>
                <w:sz w:val="28"/>
                <w:szCs w:val="28"/>
                <w:lang w:eastAsia="zh-CN"/>
              </w:rPr>
              <w:t>单间</w:t>
            </w:r>
          </w:p>
          <w:p w:rsidR="00BF4D3B" w:rsidRPr="003679BD" w:rsidRDefault="00BF4D3B" w:rsidP="00287175">
            <w:pPr>
              <w:jc w:val="center"/>
              <w:rPr>
                <w:rFonts w:ascii="宋体" w:eastAsia="宋体" w:hAnsi="宋体"/>
                <w:bCs/>
                <w:color w:val="auto"/>
                <w:sz w:val="28"/>
                <w:szCs w:val="28"/>
                <w:lang w:eastAsia="zh-CN"/>
              </w:rPr>
            </w:pPr>
            <w:r w:rsidRPr="00D9189C">
              <w:rPr>
                <w:rFonts w:ascii="宋体" w:eastAsia="宋体" w:hAnsi="宋体"/>
                <w:bCs/>
                <w:color w:val="auto"/>
                <w:sz w:val="24"/>
                <w:szCs w:val="24"/>
                <w:lang w:eastAsia="zh-CN"/>
              </w:rPr>
              <w:t>368</w:t>
            </w:r>
            <w:r w:rsidRPr="00D9189C">
              <w:rPr>
                <w:rFonts w:ascii="宋体" w:eastAsia="宋体" w:hAnsi="宋体" w:hint="eastAsia"/>
                <w:bCs/>
                <w:color w:val="auto"/>
                <w:sz w:val="24"/>
                <w:szCs w:val="24"/>
                <w:lang w:eastAsia="zh-CN"/>
              </w:rPr>
              <w:t>元/晚</w:t>
            </w:r>
          </w:p>
        </w:tc>
        <w:tc>
          <w:tcPr>
            <w:tcW w:w="1546" w:type="dxa"/>
            <w:vAlign w:val="center"/>
          </w:tcPr>
          <w:p w:rsidR="00BF4D3B" w:rsidRPr="003679BD" w:rsidRDefault="00BF4D3B" w:rsidP="00287175">
            <w:pPr>
              <w:jc w:val="center"/>
              <w:rPr>
                <w:rFonts w:ascii="宋体" w:eastAsia="宋体" w:hAnsi="宋体"/>
                <w:bCs/>
                <w:color w:val="auto"/>
                <w:sz w:val="28"/>
                <w:szCs w:val="28"/>
                <w:lang w:eastAsia="zh-CN"/>
              </w:rPr>
            </w:pPr>
            <w:r w:rsidRPr="003679BD">
              <w:rPr>
                <w:rFonts w:ascii="宋体" w:eastAsia="宋体" w:hAnsi="宋体" w:hint="eastAsia"/>
                <w:bCs/>
                <w:color w:val="auto"/>
                <w:sz w:val="28"/>
                <w:szCs w:val="28"/>
                <w:lang w:eastAsia="zh-CN"/>
              </w:rPr>
              <w:t>标间</w:t>
            </w:r>
          </w:p>
          <w:p w:rsidR="00BF4D3B" w:rsidRPr="003679BD" w:rsidRDefault="00BF4D3B" w:rsidP="00287175">
            <w:pPr>
              <w:jc w:val="center"/>
              <w:rPr>
                <w:rFonts w:ascii="宋体" w:eastAsia="宋体" w:hAnsi="宋体"/>
                <w:bCs/>
                <w:color w:val="auto"/>
                <w:sz w:val="28"/>
                <w:szCs w:val="28"/>
                <w:lang w:eastAsia="zh-CN"/>
              </w:rPr>
            </w:pPr>
            <w:r w:rsidRPr="00D9189C">
              <w:rPr>
                <w:rFonts w:ascii="宋体" w:eastAsia="宋体" w:hAnsi="宋体"/>
                <w:bCs/>
                <w:color w:val="auto"/>
                <w:sz w:val="24"/>
                <w:szCs w:val="24"/>
                <w:lang w:eastAsia="zh-CN"/>
              </w:rPr>
              <w:t>368</w:t>
            </w:r>
            <w:r w:rsidRPr="00D9189C">
              <w:rPr>
                <w:rFonts w:ascii="宋体" w:eastAsia="宋体" w:hAnsi="宋体" w:hint="eastAsia"/>
                <w:bCs/>
                <w:color w:val="auto"/>
                <w:sz w:val="24"/>
                <w:szCs w:val="24"/>
                <w:lang w:eastAsia="zh-CN"/>
              </w:rPr>
              <w:t>元/晚</w:t>
            </w:r>
          </w:p>
        </w:tc>
      </w:tr>
      <w:tr w:rsidR="00BF4D3B" w:rsidRPr="00BB025A" w:rsidTr="00287175">
        <w:trPr>
          <w:trHeight w:hRule="exact" w:val="713"/>
        </w:trPr>
        <w:tc>
          <w:tcPr>
            <w:tcW w:w="170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F4D3B" w:rsidRPr="00BB025A" w:rsidTr="00287175">
        <w:trPr>
          <w:trHeight w:hRule="exact" w:val="713"/>
        </w:trPr>
        <w:tc>
          <w:tcPr>
            <w:tcW w:w="170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F4D3B" w:rsidRPr="00BB025A" w:rsidTr="00287175">
        <w:trPr>
          <w:trHeight w:hRule="exact" w:val="713"/>
        </w:trPr>
        <w:tc>
          <w:tcPr>
            <w:tcW w:w="170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F4D3B" w:rsidRPr="00BB025A" w:rsidTr="00287175">
        <w:trPr>
          <w:trHeight w:hRule="exact" w:val="713"/>
        </w:trPr>
        <w:tc>
          <w:tcPr>
            <w:tcW w:w="170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546" w:type="dxa"/>
            <w:vAlign w:val="center"/>
          </w:tcPr>
          <w:p w:rsidR="00BF4D3B" w:rsidRPr="00BB025A" w:rsidRDefault="00BF4D3B" w:rsidP="00287175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:rsidR="00BF4D3B" w:rsidRDefault="00BF4D3B" w:rsidP="00BF4D3B">
      <w:pPr>
        <w:rPr>
          <w:rFonts w:ascii="宋体" w:eastAsia="宋体" w:hAnsi="宋体"/>
          <w:sz w:val="28"/>
          <w:szCs w:val="28"/>
          <w:lang w:eastAsia="zh-CN"/>
        </w:rPr>
      </w:pPr>
    </w:p>
    <w:p w:rsidR="00BF4D3B" w:rsidRPr="0078736E" w:rsidRDefault="00BF4D3B" w:rsidP="00BF4D3B">
      <w:pPr>
        <w:spacing w:line="360" w:lineRule="auto"/>
        <w:rPr>
          <w:rFonts w:ascii="Times New Roman" w:eastAsia="宋体" w:hAnsi="Times New Roman" w:cs="Times New Roman"/>
          <w:sz w:val="28"/>
          <w:szCs w:val="28"/>
          <w:lang w:eastAsia="zh-CN"/>
        </w:rPr>
      </w:pPr>
      <w:r w:rsidRPr="00761B42">
        <w:rPr>
          <w:rFonts w:ascii="宋体" w:eastAsia="宋体" w:hAnsi="宋体" w:hint="eastAsia"/>
          <w:b/>
          <w:sz w:val="28"/>
          <w:szCs w:val="28"/>
          <w:lang w:eastAsia="zh-CN"/>
        </w:rPr>
        <w:t>备注：</w:t>
      </w:r>
      <w:r w:rsidRPr="00A601C2">
        <w:rPr>
          <w:rFonts w:ascii="宋体" w:eastAsia="宋体" w:hAnsi="宋体" w:hint="eastAsia"/>
          <w:sz w:val="28"/>
          <w:szCs w:val="28"/>
          <w:lang w:eastAsia="zh-CN"/>
        </w:rPr>
        <w:t>请</w:t>
      </w:r>
      <w:r w:rsidRPr="003679BD">
        <w:rPr>
          <w:rFonts w:ascii="宋体" w:eastAsia="宋体" w:hAnsi="宋体" w:hint="eastAsia"/>
          <w:sz w:val="28"/>
          <w:szCs w:val="28"/>
          <w:lang w:eastAsia="zh-CN"/>
        </w:rPr>
        <w:t>于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 xml:space="preserve">2025 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>年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 xml:space="preserve"> 4 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>月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 xml:space="preserve"> </w:t>
      </w:r>
      <w:r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>3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 xml:space="preserve">0 </w:t>
      </w:r>
      <w:r w:rsidRPr="003679BD">
        <w:rPr>
          <w:rFonts w:ascii="Times New Roman" w:eastAsiaTheme="minorEastAsia" w:hAnsi="Times New Roman" w:cs="Times New Roman"/>
          <w:spacing w:val="-4"/>
          <w:sz w:val="28"/>
          <w:szCs w:val="28"/>
          <w:lang w:eastAsia="zh-CN"/>
        </w:rPr>
        <w:t>日</w:t>
      </w:r>
      <w:r>
        <w:rPr>
          <w:rFonts w:ascii="宋体" w:eastAsia="宋体" w:hAnsi="宋体" w:hint="eastAsia"/>
          <w:sz w:val="28"/>
          <w:szCs w:val="28"/>
          <w:lang w:eastAsia="zh-CN"/>
        </w:rPr>
        <w:t>前</w:t>
      </w:r>
      <w:r w:rsidRPr="00A601C2">
        <w:rPr>
          <w:rFonts w:ascii="宋体" w:eastAsia="宋体" w:hAnsi="宋体" w:hint="eastAsia"/>
          <w:sz w:val="28"/>
          <w:szCs w:val="28"/>
          <w:lang w:eastAsia="zh-CN"/>
        </w:rPr>
        <w:t>发至邮箱：</w:t>
      </w:r>
      <w:r w:rsidRPr="0006558A">
        <w:rPr>
          <w:rFonts w:ascii="Times New Roman" w:eastAsia="宋体" w:hAnsi="Times New Roman" w:cs="Times New Roman"/>
          <w:sz w:val="28"/>
          <w:szCs w:val="28"/>
          <w:lang w:eastAsia="zh-CN"/>
        </w:rPr>
        <w:t>CGT2025@126.com</w:t>
      </w:r>
    </w:p>
    <w:p w:rsidR="00BF4D3B" w:rsidRPr="00A601C2" w:rsidRDefault="00BF4D3B" w:rsidP="00BF4D3B">
      <w:pPr>
        <w:spacing w:before="40" w:line="264" w:lineRule="auto"/>
        <w:ind w:right="1371"/>
        <w:rPr>
          <w:rFonts w:ascii="Times New Roman" w:eastAsiaTheme="minorEastAsia" w:hAnsi="Times New Roman" w:cs="Times New Roman"/>
          <w:sz w:val="22"/>
          <w:szCs w:val="22"/>
          <w:lang w:eastAsia="zh-CN"/>
        </w:rPr>
      </w:pPr>
    </w:p>
    <w:p w:rsidR="00491C8C" w:rsidRDefault="00491C8C">
      <w:pPr>
        <w:rPr>
          <w:lang w:eastAsia="zh-CN"/>
        </w:rPr>
      </w:pPr>
    </w:p>
    <w:sectPr w:rsidR="00491C8C" w:rsidSect="00857850">
      <w:headerReference w:type="default" r:id="rId4"/>
      <w:footerReference w:type="default" r:id="rId5"/>
      <w:pgSz w:w="11909" w:h="16836"/>
      <w:pgMar w:top="1426" w:right="1768" w:bottom="1292" w:left="1680" w:header="0" w:footer="9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38553"/>
      <w:docPartObj>
        <w:docPartGallery w:val="Page Numbers (Bottom of Page)"/>
        <w:docPartUnique/>
      </w:docPartObj>
    </w:sdtPr>
    <w:sdtEndPr/>
    <w:sdtContent>
      <w:p w:rsidR="00D21512" w:rsidRDefault="00BF4D3B">
        <w:pPr>
          <w:pStyle w:val="a4"/>
          <w:jc w:val="right"/>
        </w:pPr>
        <w:r w:rsidRPr="005E226C">
          <w:fldChar w:fldCharType="begin"/>
        </w:r>
        <w:r>
          <w:instrText xml:space="preserve"> PAGE   \* MERGEFORMAT </w:instrText>
        </w:r>
        <w:r w:rsidRPr="005E226C">
          <w:fldChar w:fldCharType="separate"/>
        </w:r>
        <w:r w:rsidRPr="00BF4D3B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21512" w:rsidRDefault="00BF4D3B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FD7" w:rsidRDefault="00BF4D3B" w:rsidP="00CB6FD7">
    <w:pPr>
      <w:spacing w:before="232" w:line="223" w:lineRule="auto"/>
      <w:ind w:left="1661"/>
      <w:rPr>
        <w:rFonts w:ascii="华文新魏" w:eastAsia="华文新魏" w:hAnsi="华文新魏" w:cs="华文新魏"/>
        <w:spacing w:val="-4"/>
        <w:sz w:val="36"/>
        <w:szCs w:val="36"/>
        <w:lang w:eastAsia="zh-CN"/>
      </w:rPr>
    </w:pPr>
  </w:p>
  <w:p w:rsidR="00CB6FD7" w:rsidRDefault="00BF4D3B" w:rsidP="00CB6FD7">
    <w:pPr>
      <w:spacing w:before="232" w:line="223" w:lineRule="auto"/>
      <w:ind w:left="1661"/>
      <w:rPr>
        <w:rFonts w:ascii="华文新魏" w:eastAsia="华文新魏" w:hAnsi="华文新魏" w:cs="华文新魏"/>
        <w:spacing w:val="-4"/>
        <w:sz w:val="36"/>
        <w:szCs w:val="36"/>
        <w:lang w:eastAsia="zh-CN"/>
      </w:rPr>
    </w:pPr>
  </w:p>
  <w:p w:rsidR="00CB6FD7" w:rsidRDefault="00BF4D3B" w:rsidP="000C56D5">
    <w:pPr>
      <w:spacing w:before="232" w:line="276" w:lineRule="auto"/>
      <w:ind w:left="1661"/>
      <w:rPr>
        <w:rFonts w:ascii="华文新魏" w:eastAsia="华文新魏" w:hAnsi="华文新魏" w:cs="华文新魏"/>
        <w:sz w:val="36"/>
        <w:szCs w:val="36"/>
        <w:lang w:eastAsia="zh-CN"/>
      </w:rPr>
    </w:pPr>
    <w:r>
      <w:rPr>
        <w:noProof/>
        <w:lang w:eastAsia="zh-CN"/>
      </w:rP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990542</wp:posOffset>
          </wp:positionH>
          <wp:positionV relativeFrom="page">
            <wp:posOffset>1003053</wp:posOffset>
          </wp:positionV>
          <wp:extent cx="608330" cy="608330"/>
          <wp:effectExtent l="0" t="0" r="0" b="0"/>
          <wp:wrapNone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330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新魏" w:eastAsia="华文新魏" w:hAnsi="华文新魏" w:cs="华文新魏"/>
        <w:spacing w:val="-4"/>
        <w:sz w:val="36"/>
        <w:szCs w:val="36"/>
        <w:lang w:eastAsia="zh-CN"/>
      </w:rPr>
      <w:t>中国地球物理学会地球物理技术委员会</w:t>
    </w:r>
  </w:p>
  <w:p w:rsidR="00CB6FD7" w:rsidRPr="00CB6FD7" w:rsidRDefault="00BF4D3B" w:rsidP="00CB6FD7">
    <w:pPr>
      <w:spacing w:before="42" w:line="276" w:lineRule="auto"/>
      <w:jc w:val="center"/>
      <w:rPr>
        <w:rFonts w:ascii="Times New Roman" w:eastAsia="Times New Roman" w:hAnsi="Times New Roman" w:cs="Times New Roman"/>
        <w:spacing w:val="-1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             </w:t>
    </w:r>
    <w:r>
      <w:rPr>
        <w:rFonts w:ascii="Times New Roman" w:eastAsia="Times New Roman" w:hAnsi="Times New Roman" w:cs="Times New Roman"/>
        <w:sz w:val="24"/>
        <w:szCs w:val="24"/>
        <w:lang w:eastAsia="zh-CN"/>
      </w:rPr>
      <w:t xml:space="preserve"> </w:t>
    </w:r>
    <w:r w:rsidRPr="00CB6FD7">
      <w:rPr>
        <w:rFonts w:ascii="Times New Roman" w:eastAsia="Times New Roman" w:hAnsi="Times New Roman" w:cs="Times New Roman"/>
        <w:sz w:val="24"/>
        <w:szCs w:val="24"/>
      </w:rPr>
      <w:t>Committee of Geophysical Technology, Chines</w:t>
    </w:r>
    <w:r w:rsidRPr="00CB6FD7">
      <w:rPr>
        <w:rFonts w:ascii="Times New Roman" w:eastAsia="Times New Roman" w:hAnsi="Times New Roman" w:cs="Times New Roman"/>
        <w:spacing w:val="-1"/>
        <w:sz w:val="24"/>
        <w:szCs w:val="24"/>
      </w:rPr>
      <w:t xml:space="preserve">e </w:t>
    </w:r>
    <w:r w:rsidRPr="00CB6FD7">
      <w:rPr>
        <w:rFonts w:ascii="Times New Roman" w:eastAsia="Times New Roman" w:hAnsi="Times New Roman" w:cs="Times New Roman"/>
        <w:spacing w:val="-1"/>
        <w:sz w:val="24"/>
        <w:szCs w:val="24"/>
      </w:rPr>
      <w:t>Geophysical</w:t>
    </w:r>
    <w:r w:rsidRPr="00CB6FD7">
      <w:rPr>
        <w:rFonts w:ascii="Times New Roman" w:eastAsia="宋体" w:hAnsi="Times New Roman" w:cs="Times New Roman" w:hint="eastAsia"/>
        <w:spacing w:val="-1"/>
        <w:sz w:val="24"/>
        <w:szCs w:val="24"/>
        <w:lang w:eastAsia="zh-CN"/>
      </w:rPr>
      <w:t xml:space="preserve"> </w:t>
    </w:r>
    <w:r w:rsidRPr="00CB6FD7">
      <w:rPr>
        <w:rFonts w:ascii="Times New Roman" w:eastAsia="Times New Roman" w:hAnsi="Times New Roman" w:cs="Times New Roman"/>
        <w:spacing w:val="-1"/>
        <w:sz w:val="24"/>
        <w:szCs w:val="24"/>
      </w:rPr>
      <w:t>Society</w:t>
    </w:r>
  </w:p>
  <w:p w:rsidR="00CB6FD7" w:rsidRDefault="00BF4D3B" w:rsidP="00CB6FD7">
    <w:pPr>
      <w:spacing w:before="42" w:line="276" w:lineRule="auto"/>
      <w:jc w:val="center"/>
      <w:rPr>
        <w:rFonts w:ascii="Times New Roman" w:eastAsia="Times New Roman" w:hAnsi="Times New Roman" w:cs="Times New Roman"/>
        <w:sz w:val="28"/>
        <w:szCs w:val="28"/>
      </w:rPr>
    </w:pPr>
    <w:r>
      <w:rPr>
        <w:rFonts w:ascii="Times New Roman" w:eastAsia="Times New Roman" w:hAnsi="Times New Roman" w:cs="Times New Roman"/>
        <w:noProof/>
        <w:snapToGrid/>
        <w:sz w:val="28"/>
        <w:szCs w:val="28"/>
      </w:rPr>
      <w:pict>
        <v:shape id="任意多边形: 形状 1" o:spid="_x0000_s1025" style="position:absolute;left:0;text-align:left;margin-left:-22.35pt;margin-top:11.75pt;width:493.4pt;height: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867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" path="m,8r9867,l9867,,,,,8xe" fillcolor="black" stroked="f">
          <v:path arrowok="t" o:connecttype="custom" o:connectlocs="0,5715;6266180,5715;6266180,0;0,0;0,5715" o:connectangles="0,0,0,0,0"/>
        </v:shape>
      </w:pict>
    </w:r>
  </w:p>
  <w:p w:rsidR="00CB6FD7" w:rsidRPr="00CB6FD7" w:rsidRDefault="00BF4D3B" w:rsidP="00CB6FD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BF4D3B"/>
    <w:rsid w:val="00491C8C"/>
    <w:rsid w:val="00BF4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D3B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qFormat/>
    <w:rsid w:val="00BF4D3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Char">
    <w:name w:val="页眉 Char"/>
    <w:basedOn w:val="a0"/>
    <w:link w:val="a3"/>
    <w:rsid w:val="00BF4D3B"/>
    <w:rPr>
      <w:rFonts w:ascii="Arial" w:eastAsia="Arial" w:hAnsi="Arial" w:cs="Arial"/>
      <w:snapToGrid w:val="0"/>
      <w:color w:val="000000"/>
      <w:kern w:val="0"/>
      <w:sz w:val="18"/>
      <w:szCs w:val="21"/>
      <w:lang w:eastAsia="en-US"/>
    </w:rPr>
  </w:style>
  <w:style w:type="paragraph" w:styleId="a4">
    <w:name w:val="footer"/>
    <w:basedOn w:val="a"/>
    <w:link w:val="Char0"/>
    <w:uiPriority w:val="99"/>
    <w:rsid w:val="00BF4D3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4D3B"/>
    <w:rPr>
      <w:rFonts w:ascii="Arial" w:eastAsia="Arial" w:hAnsi="Arial" w:cs="Arial"/>
      <w:snapToGrid w:val="0"/>
      <w:color w:val="000000"/>
      <w:kern w:val="0"/>
      <w:sz w:val="18"/>
      <w:szCs w:val="18"/>
      <w:lang w:eastAsia="en-US"/>
    </w:rPr>
  </w:style>
  <w:style w:type="paragraph" w:styleId="a5">
    <w:name w:val="Title"/>
    <w:basedOn w:val="a6"/>
    <w:next w:val="a"/>
    <w:link w:val="Char1"/>
    <w:qFormat/>
    <w:rsid w:val="00BF4D3B"/>
    <w:pPr>
      <w:spacing w:after="0" w:line="360" w:lineRule="auto"/>
      <w:jc w:val="both"/>
      <w:outlineLvl w:val="0"/>
    </w:pPr>
    <w:rPr>
      <w:rFonts w:asciiTheme="minorEastAsia" w:eastAsiaTheme="minorEastAsia" w:hAnsiTheme="minorEastAsia" w:cs="华文中宋"/>
      <w:b/>
      <w:bCs/>
      <w:spacing w:val="-3"/>
      <w:sz w:val="28"/>
      <w:szCs w:val="28"/>
      <w:lang w:eastAsia="zh-CN"/>
    </w:rPr>
  </w:style>
  <w:style w:type="character" w:customStyle="1" w:styleId="Char1">
    <w:name w:val="标题 Char"/>
    <w:basedOn w:val="a0"/>
    <w:link w:val="a5"/>
    <w:rsid w:val="00BF4D3B"/>
    <w:rPr>
      <w:rFonts w:asciiTheme="minorEastAsia" w:hAnsiTheme="minorEastAsia" w:cs="华文中宋"/>
      <w:b/>
      <w:bCs/>
      <w:snapToGrid w:val="0"/>
      <w:color w:val="000000"/>
      <w:spacing w:val="-3"/>
      <w:kern w:val="0"/>
      <w:sz w:val="28"/>
      <w:szCs w:val="28"/>
    </w:rPr>
  </w:style>
  <w:style w:type="table" w:styleId="a7">
    <w:name w:val="Table Grid"/>
    <w:basedOn w:val="a1"/>
    <w:uiPriority w:val="39"/>
    <w:qFormat/>
    <w:rsid w:val="00BF4D3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2"/>
    <w:uiPriority w:val="99"/>
    <w:semiHidden/>
    <w:unhideWhenUsed/>
    <w:rsid w:val="00BF4D3B"/>
    <w:pPr>
      <w:spacing w:after="120"/>
    </w:pPr>
  </w:style>
  <w:style w:type="character" w:customStyle="1" w:styleId="Char2">
    <w:name w:val="正文文本 Char"/>
    <w:basedOn w:val="a0"/>
    <w:link w:val="a6"/>
    <w:uiPriority w:val="99"/>
    <w:semiHidden/>
    <w:rsid w:val="00BF4D3B"/>
    <w:rPr>
      <w:rFonts w:ascii="Arial" w:eastAsia="Arial" w:hAnsi="Arial" w:cs="Arial"/>
      <w:snapToGrid w:val="0"/>
      <w:color w:val="000000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2025-02-26T04:42:00Z</dcterms:created>
  <dcterms:modified xsi:type="dcterms:W3CDTF">2025-02-26T04:43:00Z</dcterms:modified>
</cp:coreProperties>
</file>