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6"/>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BC02D8" w:rsidRPr="00BC02D8" w:rsidTr="00215ADD">
        <w:tc>
          <w:tcPr>
            <w:tcW w:w="509" w:type="dxa"/>
          </w:tcPr>
          <w:p w:rsidR="00672BFD" w:rsidRPr="00BC02D8" w:rsidRDefault="00672BFD" w:rsidP="0024666E">
            <w:pPr>
              <w:pStyle w:val="afffa"/>
              <w:framePr w:wrap="notBeside" w:vAnchor="page" w:hAnchor="page" w:x="1372" w:y="568"/>
              <w:tabs>
                <w:tab w:val="clear" w:pos="4153"/>
                <w:tab w:val="clear" w:pos="8306"/>
              </w:tabs>
              <w:spacing w:line="240" w:lineRule="auto"/>
              <w:jc w:val="left"/>
              <w:rPr>
                <w:rFonts w:ascii="黑体" w:eastAsia="黑体" w:hAnsi="黑体"/>
                <w:sz w:val="21"/>
                <w:szCs w:val="21"/>
              </w:rPr>
            </w:pPr>
            <w:r w:rsidRPr="00BC02D8">
              <w:rPr>
                <w:rFonts w:ascii="Times New Roman" w:eastAsia="黑体" w:hAnsi="Times New Roman"/>
                <w:sz w:val="21"/>
                <w:szCs w:val="21"/>
              </w:rPr>
              <w:t>ICS</w:t>
            </w:r>
            <w:r w:rsidRPr="00BC02D8">
              <w:rPr>
                <w:rFonts w:ascii="黑体" w:eastAsia="黑体" w:hAnsi="黑体"/>
                <w:sz w:val="21"/>
                <w:szCs w:val="21"/>
              </w:rPr>
              <w:t xml:space="preserve"> </w:t>
            </w:r>
            <w:r w:rsidR="006A25E5" w:rsidRPr="00BC02D8">
              <w:rPr>
                <w:rFonts w:ascii="黑体" w:eastAsia="黑体" w:hAnsi="黑体"/>
                <w:sz w:val="21"/>
                <w:szCs w:val="21"/>
              </w:rPr>
              <w:t xml:space="preserve"> </w:t>
            </w:r>
          </w:p>
        </w:tc>
        <w:tc>
          <w:tcPr>
            <w:tcW w:w="8855" w:type="dxa"/>
          </w:tcPr>
          <w:p w:rsidR="00672BFD" w:rsidRPr="00BC02D8" w:rsidRDefault="00672BFD" w:rsidP="00C94DF2">
            <w:pPr>
              <w:pStyle w:val="afffa"/>
              <w:framePr w:wrap="notBeside" w:vAnchor="page" w:hAnchor="page" w:x="1372" w:y="568"/>
              <w:tabs>
                <w:tab w:val="clear" w:pos="4153"/>
                <w:tab w:val="clear" w:pos="8306"/>
              </w:tabs>
              <w:spacing w:line="240" w:lineRule="auto"/>
              <w:jc w:val="both"/>
              <w:rPr>
                <w:rFonts w:ascii="黑体" w:eastAsia="黑体" w:hAnsi="黑体"/>
                <w:sz w:val="21"/>
                <w:szCs w:val="21"/>
              </w:rPr>
            </w:pPr>
            <w:r w:rsidRPr="00BC02D8">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BC02D8">
              <w:rPr>
                <w:rFonts w:ascii="黑体" w:eastAsia="黑体" w:hAnsi="黑体"/>
                <w:sz w:val="21"/>
                <w:szCs w:val="21"/>
              </w:rPr>
              <w:instrText xml:space="preserve"> FORMTEXT </w:instrText>
            </w:r>
            <w:r w:rsidRPr="00BC02D8">
              <w:rPr>
                <w:rFonts w:ascii="黑体" w:eastAsia="黑体" w:hAnsi="黑体"/>
                <w:sz w:val="21"/>
                <w:szCs w:val="21"/>
              </w:rPr>
            </w:r>
            <w:r w:rsidRPr="00BC02D8">
              <w:rPr>
                <w:rFonts w:ascii="黑体" w:eastAsia="黑体" w:hAnsi="黑体"/>
                <w:sz w:val="21"/>
                <w:szCs w:val="21"/>
              </w:rPr>
              <w:fldChar w:fldCharType="separate"/>
            </w:r>
            <w:r w:rsidR="00044395" w:rsidRPr="00BC02D8">
              <w:rPr>
                <w:rFonts w:ascii="黑体" w:eastAsia="黑体" w:hAnsi="黑体" w:hint="eastAsia"/>
                <w:sz w:val="21"/>
                <w:szCs w:val="21"/>
              </w:rPr>
              <w:t>73.020</w:t>
            </w:r>
            <w:r w:rsidRPr="00BC02D8">
              <w:rPr>
                <w:rFonts w:ascii="黑体" w:eastAsia="黑体" w:hAnsi="黑体"/>
                <w:sz w:val="21"/>
                <w:szCs w:val="21"/>
              </w:rPr>
              <w:fldChar w:fldCharType="end"/>
            </w:r>
            <w:bookmarkEnd w:id="0"/>
          </w:p>
        </w:tc>
      </w:tr>
      <w:tr w:rsidR="00BC02D8" w:rsidRPr="00BC02D8" w:rsidTr="00215ADD">
        <w:tc>
          <w:tcPr>
            <w:tcW w:w="509" w:type="dxa"/>
          </w:tcPr>
          <w:p w:rsidR="00672BFD" w:rsidRPr="00BC02D8"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p>
        </w:tc>
        <w:tc>
          <w:tcPr>
            <w:tcW w:w="8855" w:type="dxa"/>
          </w:tcPr>
          <w:tbl>
            <w:tblPr>
              <w:tblStyle w:val="afffffffff6"/>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BC02D8" w:rsidRPr="00BC02D8" w:rsidTr="008A173B">
              <w:trPr>
                <w:trHeight w:hRule="exact" w:val="1021"/>
              </w:trPr>
              <w:tc>
                <w:tcPr>
                  <w:tcW w:w="9242" w:type="dxa"/>
                  <w:vAlign w:val="center"/>
                </w:tcPr>
                <w:p w:rsidR="000F4050" w:rsidRPr="00BC02D8" w:rsidRDefault="009B1373" w:rsidP="00BC02D8">
                  <w:pPr>
                    <w:pStyle w:val="affff1"/>
                    <w:framePr w:w="0" w:hRule="auto" w:wrap="auto" w:hAnchor="text" w:xAlign="left" w:yAlign="inline" w:anchorLock="0"/>
                    <w:ind w:left="420" w:right="624"/>
                    <w:rPr>
                      <w:rFonts w:ascii="宋体" w:hAnsi="宋体"/>
                      <w:sz w:val="28"/>
                      <w:szCs w:val="28"/>
                    </w:rPr>
                  </w:pPr>
                  <w:r w:rsidRPr="00BC02D8">
                    <w:rPr>
                      <w:rFonts w:hint="eastAsia"/>
                    </w:rPr>
                    <w:t xml:space="preserve">  </w:t>
                  </w:r>
                </w:p>
              </w:tc>
            </w:tr>
          </w:tbl>
          <w:p w:rsidR="00FB231D" w:rsidRPr="00BC02D8" w:rsidRDefault="00672BFD"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BC02D8">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BC02D8">
              <w:rPr>
                <w:rFonts w:ascii="黑体" w:eastAsia="黑体" w:hAnsi="黑体"/>
                <w:sz w:val="21"/>
                <w:szCs w:val="21"/>
              </w:rPr>
              <w:instrText xml:space="preserve"> FORMTEXT </w:instrText>
            </w:r>
            <w:r w:rsidRPr="00BC02D8">
              <w:rPr>
                <w:rFonts w:ascii="黑体" w:eastAsia="黑体" w:hAnsi="黑体"/>
                <w:sz w:val="21"/>
                <w:szCs w:val="21"/>
              </w:rPr>
            </w:r>
            <w:r w:rsidRPr="00BC02D8">
              <w:rPr>
                <w:rFonts w:ascii="黑体" w:eastAsia="黑体" w:hAnsi="黑体"/>
                <w:sz w:val="21"/>
                <w:szCs w:val="21"/>
              </w:rPr>
              <w:fldChar w:fldCharType="separate"/>
            </w:r>
            <w:r w:rsidR="00044395" w:rsidRPr="00BC02D8">
              <w:rPr>
                <w:rFonts w:ascii="黑体" w:eastAsia="黑体" w:hAnsi="黑体" w:hint="eastAsia"/>
                <w:sz w:val="21"/>
                <w:szCs w:val="21"/>
              </w:rPr>
              <w:t>D 10</w:t>
            </w:r>
            <w:r w:rsidRPr="00BC02D8">
              <w:rPr>
                <w:rFonts w:ascii="黑体" w:eastAsia="黑体" w:hAnsi="黑体"/>
                <w:sz w:val="21"/>
                <w:szCs w:val="21"/>
              </w:rPr>
              <w:fldChar w:fldCharType="end"/>
            </w:r>
            <w:bookmarkEnd w:id="1"/>
          </w:p>
          <w:p w:rsidR="007963A4" w:rsidRPr="00BC02D8" w:rsidRDefault="007963A4" w:rsidP="0024666E">
            <w:pPr>
              <w:pStyle w:val="afffa"/>
              <w:framePr w:wrap="notBeside" w:vAnchor="page" w:hAnchor="page" w:x="1372" w:y="568"/>
              <w:tabs>
                <w:tab w:val="clear" w:pos="4153"/>
                <w:tab w:val="clear" w:pos="8306"/>
              </w:tabs>
              <w:spacing w:before="40" w:line="240" w:lineRule="auto"/>
              <w:jc w:val="left"/>
              <w:rPr>
                <w:rFonts w:ascii="黑体" w:eastAsia="黑体" w:hAnsi="黑体"/>
                <w:sz w:val="21"/>
                <w:szCs w:val="21"/>
              </w:rPr>
            </w:pPr>
          </w:p>
        </w:tc>
      </w:tr>
    </w:tbl>
    <w:p w:rsidR="0000040A" w:rsidRPr="00BC02D8" w:rsidRDefault="00AE2A69" w:rsidP="000107E0">
      <w:pPr>
        <w:pStyle w:val="affff2"/>
        <w:framePr w:w="9639" w:h="624" w:hRule="exact" w:hSpace="181" w:vSpace="181" w:wrap="around" w:hAnchor="page" w:x="1305" w:y="2269"/>
        <w:rPr>
          <w:rFonts w:ascii="黑体" w:eastAsia="黑体" w:hAnsi="黑体"/>
          <w:b w:val="0"/>
          <w:bCs w:val="0"/>
          <w:w w:val="100"/>
          <w:sz w:val="48"/>
          <w:szCs w:val="48"/>
        </w:rPr>
      </w:pPr>
      <w:bookmarkStart w:id="2" w:name="_Hlk26473981"/>
      <w:r w:rsidRPr="00BC02D8">
        <w:rPr>
          <w:rFonts w:ascii="黑体" w:eastAsia="黑体" w:hint="eastAsia"/>
          <w:b w:val="0"/>
          <w:w w:val="100"/>
          <w:sz w:val="48"/>
        </w:rPr>
        <w:t>团体</w:t>
      </w:r>
      <w:r w:rsidR="007B7453" w:rsidRPr="00BC02D8">
        <w:rPr>
          <w:rFonts w:ascii="黑体" w:eastAsia="黑体" w:hAnsi="黑体" w:hint="eastAsia"/>
          <w:b w:val="0"/>
          <w:bCs w:val="0"/>
          <w:w w:val="100"/>
          <w:sz w:val="48"/>
          <w:szCs w:val="48"/>
        </w:rPr>
        <w:t>标准</w:t>
      </w:r>
    </w:p>
    <w:bookmarkEnd w:id="2"/>
    <w:p w:rsidR="00AA456B" w:rsidRPr="00BC02D8" w:rsidRDefault="00AE2A69" w:rsidP="00A952D7">
      <w:pPr>
        <w:pStyle w:val="afffffffffd"/>
        <w:framePr w:wrap="auto"/>
      </w:pPr>
      <w:r w:rsidRPr="00BC02D8">
        <w:t>T/</w:t>
      </w:r>
      <w:r w:rsidR="00980FC9" w:rsidRPr="00BC02D8">
        <w:rPr>
          <w:rFonts w:hint="eastAsia"/>
        </w:rPr>
        <w:t>CGS</w:t>
      </w:r>
      <w:r w:rsidR="00DE1C97" w:rsidRPr="00BC02D8">
        <w:rPr>
          <w:rFonts w:hint="eastAsia"/>
        </w:rPr>
        <w:t xml:space="preserve"> XXX</w:t>
      </w:r>
      <w:r w:rsidR="004644A6" w:rsidRPr="00BC02D8">
        <w:rPr>
          <w:rFonts w:hAnsi="黑体"/>
        </w:rPr>
        <w:t>—</w:t>
      </w:r>
      <w:r w:rsidR="00DA6BB0" w:rsidRPr="00BC02D8">
        <w:rPr>
          <w:rFonts w:hint="eastAsia"/>
        </w:rPr>
        <w:t>2021</w:t>
      </w:r>
    </w:p>
    <w:p w:rsidR="00E846C8" w:rsidRPr="00BC02D8" w:rsidRDefault="00E846C8" w:rsidP="00DA6BB0">
      <w:pPr>
        <w:pStyle w:val="afffffffffe"/>
        <w:framePr w:wrap="auto"/>
        <w:ind w:right="105"/>
        <w:rPr>
          <w:rFonts w:hAnsi="黑体"/>
        </w:rPr>
      </w:pPr>
    </w:p>
    <w:p w:rsidR="008F70BD" w:rsidRPr="00BC02D8" w:rsidRDefault="007439EB" w:rsidP="007B7453">
      <w:pPr>
        <w:spacing w:line="240" w:lineRule="auto"/>
        <w:rPr>
          <w:rFonts w:ascii="黑体" w:eastAsia="黑体" w:hAnsi="黑体"/>
          <w:kern w:val="0"/>
          <w:sz w:val="10"/>
          <w:szCs w:val="10"/>
        </w:rPr>
      </w:pPr>
      <w:r w:rsidRPr="00BC02D8">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5CA171E" wp14:editId="54E5994A">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Pr="00BC02D8" w:rsidRDefault="006816A4" w:rsidP="0036429C">
      <w:pPr>
        <w:pStyle w:val="affff2"/>
        <w:framePr w:w="9639" w:h="6976" w:hRule="exact" w:hSpace="0" w:vSpace="0" w:wrap="around" w:hAnchor="page" w:y="6408"/>
        <w:jc w:val="center"/>
        <w:rPr>
          <w:rFonts w:ascii="黑体" w:eastAsia="黑体" w:hAnsi="黑体"/>
          <w:b w:val="0"/>
          <w:bCs w:val="0"/>
          <w:w w:val="100"/>
        </w:rPr>
      </w:pPr>
    </w:p>
    <w:p w:rsidR="006816A4" w:rsidRPr="00BC02D8" w:rsidRDefault="00562308" w:rsidP="00463B77">
      <w:pPr>
        <w:pStyle w:val="affffffffff"/>
        <w:framePr w:h="6974" w:hRule="exact" w:wrap="around" w:x="1419" w:anchorLock="1"/>
      </w:pPr>
      <w:r w:rsidRPr="00BC02D8">
        <w:fldChar w:fldCharType="begin">
          <w:ffData>
            <w:name w:val="CSTD_NAME"/>
            <w:enabled/>
            <w:calcOnExit w:val="0"/>
            <w:textInput>
              <w:default w:val="点击此处添加标准名称"/>
            </w:textInput>
          </w:ffData>
        </w:fldChar>
      </w:r>
      <w:bookmarkStart w:id="3" w:name="CSTD_NAME"/>
      <w:r w:rsidRPr="00BC02D8">
        <w:instrText xml:space="preserve"> FORMTEXT </w:instrText>
      </w:r>
      <w:r w:rsidRPr="00BC02D8">
        <w:fldChar w:fldCharType="separate"/>
      </w:r>
      <w:r w:rsidR="00044395" w:rsidRPr="00BC02D8">
        <w:t>煤矿井下回采工作面折射波探测技术标准</w:t>
      </w:r>
      <w:r w:rsidRPr="00BC02D8">
        <w:fldChar w:fldCharType="end"/>
      </w:r>
      <w:bookmarkEnd w:id="3"/>
    </w:p>
    <w:p w:rsidR="00815419" w:rsidRPr="00BC02D8" w:rsidRDefault="00815419" w:rsidP="00324EDD">
      <w:pPr>
        <w:framePr w:w="9639" w:h="6974" w:hRule="exact" w:wrap="around" w:vAnchor="page" w:hAnchor="page" w:x="1419" w:y="6408" w:anchorLock="1"/>
        <w:ind w:left="-1418"/>
      </w:pPr>
    </w:p>
    <w:p w:rsidR="00755402" w:rsidRPr="00BC02D8" w:rsidRDefault="00576D2A" w:rsidP="00463B77">
      <w:pPr>
        <w:pStyle w:val="afffffff"/>
        <w:framePr w:w="9639" w:h="6974" w:hRule="exact" w:wrap="around" w:vAnchor="page" w:hAnchor="page" w:x="1419" w:y="6408" w:anchorLock="1"/>
        <w:textAlignment w:val="bottom"/>
        <w:rPr>
          <w:rFonts w:eastAsia="黑体"/>
          <w:noProof/>
          <w:szCs w:val="28"/>
        </w:rPr>
      </w:pPr>
      <w:r w:rsidRPr="00BC02D8">
        <w:rPr>
          <w:rFonts w:eastAsia="黑体"/>
          <w:noProof/>
          <w:szCs w:val="28"/>
        </w:rPr>
        <w:fldChar w:fldCharType="begin">
          <w:ffData>
            <w:name w:val="ESTD_NAME"/>
            <w:enabled/>
            <w:calcOnExit w:val="0"/>
            <w:textInput>
              <w:default w:val="Standards for detection technology of refracted wave in coal mining face"/>
            </w:textInput>
          </w:ffData>
        </w:fldChar>
      </w:r>
      <w:bookmarkStart w:id="4" w:name="ESTD_NAME"/>
      <w:r w:rsidRPr="00BC02D8">
        <w:rPr>
          <w:rFonts w:eastAsia="黑体"/>
          <w:noProof/>
          <w:szCs w:val="28"/>
        </w:rPr>
        <w:instrText xml:space="preserve"> FORMTEXT </w:instrText>
      </w:r>
      <w:r w:rsidRPr="00BC02D8">
        <w:rPr>
          <w:rFonts w:eastAsia="黑体"/>
          <w:noProof/>
          <w:szCs w:val="28"/>
        </w:rPr>
      </w:r>
      <w:r w:rsidRPr="00BC02D8">
        <w:rPr>
          <w:rFonts w:eastAsia="黑体"/>
          <w:noProof/>
          <w:szCs w:val="28"/>
        </w:rPr>
        <w:fldChar w:fldCharType="separate"/>
      </w:r>
      <w:r w:rsidRPr="00BC02D8">
        <w:rPr>
          <w:rFonts w:eastAsia="黑体"/>
          <w:noProof/>
          <w:szCs w:val="28"/>
        </w:rPr>
        <w:t>Standards for detection technology of refracted wave in coal mining face</w:t>
      </w:r>
      <w:r w:rsidRPr="00BC02D8">
        <w:rPr>
          <w:rFonts w:eastAsia="黑体"/>
          <w:noProof/>
          <w:szCs w:val="28"/>
        </w:rPr>
        <w:fldChar w:fldCharType="end"/>
      </w:r>
      <w:bookmarkEnd w:id="4"/>
    </w:p>
    <w:p w:rsidR="00815419" w:rsidRPr="00BC02D8" w:rsidRDefault="00815419" w:rsidP="00324EDD">
      <w:pPr>
        <w:framePr w:w="9639" w:h="6974" w:hRule="exact" w:wrap="around" w:vAnchor="page" w:hAnchor="page" w:x="1419" w:y="6408" w:anchorLock="1"/>
        <w:spacing w:line="760" w:lineRule="exact"/>
        <w:ind w:left="-1418"/>
      </w:pPr>
    </w:p>
    <w:p w:rsidR="00B87131" w:rsidRPr="00BC02D8" w:rsidRDefault="00B87131" w:rsidP="00463B77">
      <w:pPr>
        <w:pStyle w:val="afffffff"/>
        <w:framePr w:w="9639" w:h="6974" w:hRule="exact" w:wrap="around" w:vAnchor="page" w:hAnchor="page" w:x="1419" w:y="6408" w:anchorLock="1"/>
        <w:textAlignment w:val="bottom"/>
        <w:rPr>
          <w:rFonts w:eastAsia="黑体"/>
          <w:noProof/>
          <w:szCs w:val="28"/>
        </w:rPr>
      </w:pPr>
    </w:p>
    <w:p w:rsidR="00CA7AFD" w:rsidRPr="00BC02D8" w:rsidRDefault="00EB269B" w:rsidP="00463B77">
      <w:pPr>
        <w:pStyle w:val="afffffff"/>
        <w:framePr w:w="9639" w:h="6974" w:hRule="exact" w:wrap="around" w:vAnchor="page" w:hAnchor="page" w:x="1419" w:y="6408" w:anchorLock="1"/>
        <w:spacing w:before="440" w:after="160"/>
        <w:textAlignment w:val="bottom"/>
        <w:rPr>
          <w:noProof/>
          <w:sz w:val="24"/>
          <w:szCs w:val="28"/>
        </w:rPr>
      </w:pPr>
      <w:r w:rsidRPr="00BC02D8">
        <w:rPr>
          <w:rFonts w:hint="eastAsia"/>
          <w:noProof/>
          <w:sz w:val="24"/>
          <w:szCs w:val="28"/>
        </w:rPr>
        <w:t>（征求意见稿）</w:t>
      </w:r>
    </w:p>
    <w:p w:rsidR="0036429C" w:rsidRPr="00BC02D8" w:rsidRDefault="00EB269B" w:rsidP="00463B77">
      <w:pPr>
        <w:pStyle w:val="afffffff"/>
        <w:framePr w:w="9639" w:h="6974" w:hRule="exact" w:wrap="around" w:vAnchor="page" w:hAnchor="page" w:x="1419" w:y="6408" w:anchorLock="1"/>
        <w:spacing w:before="180" w:line="240" w:lineRule="atLeast"/>
        <w:textAlignment w:val="bottom"/>
        <w:rPr>
          <w:noProof/>
          <w:sz w:val="21"/>
          <w:szCs w:val="28"/>
        </w:rPr>
      </w:pPr>
      <w:r w:rsidRPr="00BC02D8">
        <w:rPr>
          <w:noProof/>
          <w:sz w:val="21"/>
          <w:szCs w:val="28"/>
        </w:rPr>
        <w:fldChar w:fldCharType="begin">
          <w:ffData>
            <w:name w:val="CMPLSH_DATE"/>
            <w:enabled/>
            <w:calcOnExit w:val="0"/>
            <w:textInput>
              <w:default w:val="（本草案完成时间：2021年11月20日）"/>
            </w:textInput>
          </w:ffData>
        </w:fldChar>
      </w:r>
      <w:bookmarkStart w:id="5" w:name="CMPLSH_DATE"/>
      <w:r w:rsidRPr="00BC02D8">
        <w:rPr>
          <w:noProof/>
          <w:sz w:val="21"/>
          <w:szCs w:val="28"/>
        </w:rPr>
        <w:instrText xml:space="preserve"> FORMTEXT </w:instrText>
      </w:r>
      <w:r w:rsidRPr="00BC02D8">
        <w:rPr>
          <w:noProof/>
          <w:sz w:val="21"/>
          <w:szCs w:val="28"/>
        </w:rPr>
      </w:r>
      <w:r w:rsidRPr="00BC02D8">
        <w:rPr>
          <w:noProof/>
          <w:sz w:val="21"/>
          <w:szCs w:val="28"/>
        </w:rPr>
        <w:fldChar w:fldCharType="separate"/>
      </w:r>
      <w:r w:rsidRPr="00BC02D8">
        <w:rPr>
          <w:rFonts w:hint="eastAsia"/>
          <w:noProof/>
          <w:sz w:val="21"/>
          <w:szCs w:val="28"/>
        </w:rPr>
        <w:t>（本草案完成时间：</w:t>
      </w:r>
      <w:r w:rsidRPr="00BC02D8">
        <w:rPr>
          <w:rFonts w:hint="eastAsia"/>
          <w:noProof/>
          <w:sz w:val="21"/>
          <w:szCs w:val="28"/>
        </w:rPr>
        <w:t>2021</w:t>
      </w:r>
      <w:r w:rsidRPr="00BC02D8">
        <w:rPr>
          <w:rFonts w:hint="eastAsia"/>
          <w:noProof/>
          <w:sz w:val="21"/>
          <w:szCs w:val="28"/>
        </w:rPr>
        <w:t>年</w:t>
      </w:r>
      <w:r w:rsidRPr="00BC02D8">
        <w:rPr>
          <w:rFonts w:hint="eastAsia"/>
          <w:noProof/>
          <w:sz w:val="21"/>
          <w:szCs w:val="28"/>
        </w:rPr>
        <w:t>11</w:t>
      </w:r>
      <w:r w:rsidRPr="00BC02D8">
        <w:rPr>
          <w:rFonts w:hint="eastAsia"/>
          <w:noProof/>
          <w:sz w:val="21"/>
          <w:szCs w:val="28"/>
        </w:rPr>
        <w:t>月</w:t>
      </w:r>
      <w:r w:rsidRPr="00BC02D8">
        <w:rPr>
          <w:rFonts w:hint="eastAsia"/>
          <w:noProof/>
          <w:sz w:val="21"/>
          <w:szCs w:val="28"/>
        </w:rPr>
        <w:t>20</w:t>
      </w:r>
      <w:r w:rsidRPr="00BC02D8">
        <w:rPr>
          <w:rFonts w:hint="eastAsia"/>
          <w:noProof/>
          <w:sz w:val="21"/>
          <w:szCs w:val="28"/>
        </w:rPr>
        <w:t>日）</w:t>
      </w:r>
      <w:r w:rsidRPr="00BC02D8">
        <w:rPr>
          <w:noProof/>
          <w:sz w:val="21"/>
          <w:szCs w:val="28"/>
        </w:rPr>
        <w:fldChar w:fldCharType="end"/>
      </w:r>
      <w:bookmarkEnd w:id="5"/>
    </w:p>
    <w:p w:rsidR="00DE703F" w:rsidRPr="00BC02D8" w:rsidRDefault="008620FC" w:rsidP="00463B77">
      <w:pPr>
        <w:pStyle w:val="afffffff"/>
        <w:framePr w:w="9639" w:h="6974" w:hRule="exact" w:wrap="around" w:vAnchor="page" w:hAnchor="page" w:x="1419" w:y="6408" w:anchorLock="1"/>
        <w:spacing w:beforeLines="300" w:before="720" w:afterLines="30" w:after="72" w:line="240" w:lineRule="auto"/>
        <w:textAlignment w:val="bottom"/>
        <w:rPr>
          <w:b/>
          <w:noProof/>
          <w:sz w:val="21"/>
          <w:szCs w:val="28"/>
        </w:rPr>
      </w:pPr>
      <w:r w:rsidRPr="00BC02D8">
        <w:rPr>
          <w:b/>
          <w:noProof/>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6" w:name="下拉2"/>
      <w:r w:rsidRPr="00BC02D8">
        <w:rPr>
          <w:b/>
          <w:noProof/>
          <w:sz w:val="21"/>
          <w:szCs w:val="28"/>
        </w:rPr>
        <w:instrText xml:space="preserve"> FORMDROPDOWN </w:instrText>
      </w:r>
      <w:r w:rsidR="007B2FA2" w:rsidRPr="00BC02D8">
        <w:rPr>
          <w:b/>
          <w:noProof/>
          <w:sz w:val="21"/>
          <w:szCs w:val="28"/>
        </w:rPr>
      </w:r>
      <w:r w:rsidR="007B2FA2" w:rsidRPr="00BC02D8">
        <w:rPr>
          <w:b/>
          <w:noProof/>
          <w:sz w:val="21"/>
          <w:szCs w:val="28"/>
        </w:rPr>
        <w:fldChar w:fldCharType="separate"/>
      </w:r>
      <w:r w:rsidRPr="00BC02D8">
        <w:rPr>
          <w:b/>
          <w:noProof/>
          <w:sz w:val="21"/>
          <w:szCs w:val="28"/>
        </w:rPr>
        <w:fldChar w:fldCharType="end"/>
      </w:r>
      <w:bookmarkEnd w:id="6"/>
    </w:p>
    <w:p w:rsidR="00CD50A1" w:rsidRPr="00BC02D8" w:rsidRDefault="002800BD" w:rsidP="00EE7869">
      <w:pPr>
        <w:pStyle w:val="afffffffffb"/>
        <w:framePr w:wrap="around" w:y="14176"/>
      </w:pPr>
      <w:r w:rsidRPr="00BC02D8">
        <w:rPr>
          <w:rFonts w:ascii="黑体" w:hint="eastAsia"/>
        </w:rPr>
        <w:t>2021</w:t>
      </w:r>
      <w:r w:rsidR="00CD50A1" w:rsidRPr="00BC02D8">
        <w:t xml:space="preserve"> </w:t>
      </w:r>
      <w:r w:rsidR="00CD50A1" w:rsidRPr="00BC02D8">
        <w:rPr>
          <w:rFonts w:ascii="黑体"/>
        </w:rPr>
        <w:t>-</w:t>
      </w:r>
      <w:r w:rsidR="00CD50A1" w:rsidRPr="00BC02D8">
        <w:t xml:space="preserve"> </w:t>
      </w:r>
      <w:r w:rsidR="00087A77" w:rsidRPr="00BC02D8">
        <w:rPr>
          <w:rFonts w:ascii="黑体"/>
        </w:rPr>
        <w:fldChar w:fldCharType="begin">
          <w:ffData>
            <w:name w:val="PLSH_DATE_M"/>
            <w:enabled/>
            <w:calcOnExit w:val="0"/>
            <w:textInput>
              <w:default w:val="XX"/>
              <w:maxLength w:val="2"/>
            </w:textInput>
          </w:ffData>
        </w:fldChar>
      </w:r>
      <w:bookmarkStart w:id="7" w:name="PLSH_DATE_M"/>
      <w:r w:rsidR="00087A77" w:rsidRPr="00BC02D8">
        <w:rPr>
          <w:rFonts w:ascii="黑体"/>
        </w:rPr>
        <w:instrText xml:space="preserve"> FORMTEXT </w:instrText>
      </w:r>
      <w:r w:rsidR="00087A77" w:rsidRPr="00BC02D8">
        <w:rPr>
          <w:rFonts w:ascii="黑体"/>
        </w:rPr>
      </w:r>
      <w:r w:rsidR="00087A77" w:rsidRPr="00BC02D8">
        <w:rPr>
          <w:rFonts w:ascii="黑体"/>
        </w:rPr>
        <w:fldChar w:fldCharType="separate"/>
      </w:r>
      <w:r w:rsidR="00087A77" w:rsidRPr="00BC02D8">
        <w:rPr>
          <w:rFonts w:ascii="黑体"/>
          <w:noProof/>
        </w:rPr>
        <w:t>XX</w:t>
      </w:r>
      <w:r w:rsidR="00087A77" w:rsidRPr="00BC02D8">
        <w:rPr>
          <w:rFonts w:ascii="黑体"/>
        </w:rPr>
        <w:fldChar w:fldCharType="end"/>
      </w:r>
      <w:bookmarkEnd w:id="7"/>
      <w:r w:rsidR="00CD50A1" w:rsidRPr="00BC02D8">
        <w:t xml:space="preserve"> </w:t>
      </w:r>
      <w:r w:rsidR="00CD50A1" w:rsidRPr="00BC02D8">
        <w:rPr>
          <w:rFonts w:ascii="黑体"/>
        </w:rPr>
        <w:t>-</w:t>
      </w:r>
      <w:r w:rsidR="00CD50A1" w:rsidRPr="00BC02D8">
        <w:t xml:space="preserve"> </w:t>
      </w:r>
      <w:r w:rsidR="00087A77" w:rsidRPr="00BC02D8">
        <w:rPr>
          <w:rFonts w:ascii="黑体"/>
        </w:rPr>
        <w:fldChar w:fldCharType="begin">
          <w:ffData>
            <w:name w:val="PLSH_DATE_D"/>
            <w:enabled/>
            <w:calcOnExit w:val="0"/>
            <w:textInput>
              <w:default w:val="XX"/>
              <w:maxLength w:val="2"/>
            </w:textInput>
          </w:ffData>
        </w:fldChar>
      </w:r>
      <w:bookmarkStart w:id="8" w:name="PLSH_DATE_D"/>
      <w:r w:rsidR="00087A77" w:rsidRPr="00BC02D8">
        <w:rPr>
          <w:rFonts w:ascii="黑体"/>
        </w:rPr>
        <w:instrText xml:space="preserve"> FORMTEXT </w:instrText>
      </w:r>
      <w:r w:rsidR="00087A77" w:rsidRPr="00BC02D8">
        <w:rPr>
          <w:rFonts w:ascii="黑体"/>
        </w:rPr>
      </w:r>
      <w:r w:rsidR="00087A77" w:rsidRPr="00BC02D8">
        <w:rPr>
          <w:rFonts w:ascii="黑体"/>
        </w:rPr>
        <w:fldChar w:fldCharType="separate"/>
      </w:r>
      <w:r w:rsidR="00087A77" w:rsidRPr="00BC02D8">
        <w:rPr>
          <w:rFonts w:ascii="黑体"/>
          <w:noProof/>
        </w:rPr>
        <w:t>XX</w:t>
      </w:r>
      <w:r w:rsidR="00087A77" w:rsidRPr="00BC02D8">
        <w:rPr>
          <w:rFonts w:ascii="黑体"/>
        </w:rPr>
        <w:fldChar w:fldCharType="end"/>
      </w:r>
      <w:bookmarkEnd w:id="8"/>
      <w:r w:rsidR="00CD50A1" w:rsidRPr="00BC02D8">
        <w:rPr>
          <w:rFonts w:hint="eastAsia"/>
        </w:rPr>
        <w:t>发布</w:t>
      </w:r>
    </w:p>
    <w:p w:rsidR="00CD50A1" w:rsidRPr="00BC02D8" w:rsidRDefault="002800BD" w:rsidP="00EE7869">
      <w:pPr>
        <w:pStyle w:val="afffffffffc"/>
        <w:framePr w:wrap="around" w:y="14176"/>
      </w:pPr>
      <w:r w:rsidRPr="00BC02D8">
        <w:rPr>
          <w:rFonts w:ascii="黑体" w:hint="eastAsia"/>
        </w:rPr>
        <w:t>2021</w:t>
      </w:r>
      <w:r w:rsidR="00CD50A1" w:rsidRPr="00BC02D8">
        <w:t xml:space="preserve"> </w:t>
      </w:r>
      <w:r w:rsidR="00CD50A1" w:rsidRPr="00BC02D8">
        <w:rPr>
          <w:rFonts w:ascii="黑体"/>
        </w:rPr>
        <w:t>-</w:t>
      </w:r>
      <w:r w:rsidR="00CD50A1" w:rsidRPr="00BC02D8">
        <w:t xml:space="preserve"> </w:t>
      </w:r>
      <w:r w:rsidR="00087A77" w:rsidRPr="00BC02D8">
        <w:rPr>
          <w:rFonts w:ascii="黑体"/>
        </w:rPr>
        <w:fldChar w:fldCharType="begin">
          <w:ffData>
            <w:name w:val="CROT_DATE_M"/>
            <w:enabled/>
            <w:calcOnExit w:val="0"/>
            <w:textInput>
              <w:default w:val="XX"/>
              <w:maxLength w:val="2"/>
            </w:textInput>
          </w:ffData>
        </w:fldChar>
      </w:r>
      <w:bookmarkStart w:id="9" w:name="CROT_DATE_M"/>
      <w:r w:rsidR="00087A77" w:rsidRPr="00BC02D8">
        <w:rPr>
          <w:rFonts w:ascii="黑体"/>
        </w:rPr>
        <w:instrText xml:space="preserve"> FORMTEXT </w:instrText>
      </w:r>
      <w:r w:rsidR="00087A77" w:rsidRPr="00BC02D8">
        <w:rPr>
          <w:rFonts w:ascii="黑体"/>
        </w:rPr>
      </w:r>
      <w:r w:rsidR="00087A77" w:rsidRPr="00BC02D8">
        <w:rPr>
          <w:rFonts w:ascii="黑体"/>
        </w:rPr>
        <w:fldChar w:fldCharType="separate"/>
      </w:r>
      <w:r w:rsidR="00087A77" w:rsidRPr="00BC02D8">
        <w:rPr>
          <w:rFonts w:ascii="黑体"/>
          <w:noProof/>
        </w:rPr>
        <w:t>XX</w:t>
      </w:r>
      <w:r w:rsidR="00087A77" w:rsidRPr="00BC02D8">
        <w:rPr>
          <w:rFonts w:ascii="黑体"/>
        </w:rPr>
        <w:fldChar w:fldCharType="end"/>
      </w:r>
      <w:bookmarkEnd w:id="9"/>
      <w:r w:rsidR="00CD50A1" w:rsidRPr="00BC02D8">
        <w:t xml:space="preserve"> </w:t>
      </w:r>
      <w:r w:rsidR="00CD50A1" w:rsidRPr="00BC02D8">
        <w:rPr>
          <w:rFonts w:ascii="黑体"/>
        </w:rPr>
        <w:t>-</w:t>
      </w:r>
      <w:r w:rsidR="00CD50A1" w:rsidRPr="00BC02D8">
        <w:t xml:space="preserve"> </w:t>
      </w:r>
      <w:r w:rsidR="00087A77" w:rsidRPr="00BC02D8">
        <w:rPr>
          <w:rFonts w:ascii="黑体"/>
        </w:rPr>
        <w:fldChar w:fldCharType="begin">
          <w:ffData>
            <w:name w:val="CROT_DATE_D"/>
            <w:enabled/>
            <w:calcOnExit w:val="0"/>
            <w:textInput>
              <w:default w:val="XX"/>
              <w:maxLength w:val="2"/>
            </w:textInput>
          </w:ffData>
        </w:fldChar>
      </w:r>
      <w:bookmarkStart w:id="10" w:name="CROT_DATE_D"/>
      <w:r w:rsidR="00087A77" w:rsidRPr="00BC02D8">
        <w:rPr>
          <w:rFonts w:ascii="黑体"/>
        </w:rPr>
        <w:instrText xml:space="preserve"> FORMTEXT </w:instrText>
      </w:r>
      <w:r w:rsidR="00087A77" w:rsidRPr="00BC02D8">
        <w:rPr>
          <w:rFonts w:ascii="黑体"/>
        </w:rPr>
      </w:r>
      <w:r w:rsidR="00087A77" w:rsidRPr="00BC02D8">
        <w:rPr>
          <w:rFonts w:ascii="黑体"/>
        </w:rPr>
        <w:fldChar w:fldCharType="separate"/>
      </w:r>
      <w:r w:rsidR="00087A77" w:rsidRPr="00BC02D8">
        <w:rPr>
          <w:rFonts w:ascii="黑体"/>
          <w:noProof/>
        </w:rPr>
        <w:t>XX</w:t>
      </w:r>
      <w:r w:rsidR="00087A77" w:rsidRPr="00BC02D8">
        <w:rPr>
          <w:rFonts w:ascii="黑体"/>
        </w:rPr>
        <w:fldChar w:fldCharType="end"/>
      </w:r>
      <w:bookmarkEnd w:id="10"/>
      <w:r w:rsidR="00CD50A1" w:rsidRPr="00BC02D8">
        <w:rPr>
          <w:rFonts w:hint="eastAsia"/>
        </w:rPr>
        <w:t>实施</w:t>
      </w:r>
    </w:p>
    <w:p w:rsidR="007B7453" w:rsidRPr="00BC02D8" w:rsidRDefault="007B7453" w:rsidP="004C25A2">
      <w:pPr>
        <w:pStyle w:val="affffffff"/>
        <w:framePr w:h="584" w:hRule="exact" w:hSpace="181" w:vSpace="181" w:wrap="around" w:y="14800"/>
        <w:rPr>
          <w:rFonts w:hAnsi="黑体"/>
        </w:rPr>
      </w:pPr>
      <w:r w:rsidRPr="00BC02D8">
        <w:rPr>
          <w:rFonts w:hAnsi="黑体"/>
          <w:w w:val="100"/>
          <w:sz w:val="28"/>
        </w:rPr>
        <w:fldChar w:fldCharType="begin">
          <w:ffData>
            <w:name w:val="fm"/>
            <w:enabled/>
            <w:calcOnExit w:val="0"/>
            <w:textInput/>
          </w:ffData>
        </w:fldChar>
      </w:r>
      <w:bookmarkStart w:id="11" w:name="fm"/>
      <w:r w:rsidRPr="00BC02D8">
        <w:rPr>
          <w:rFonts w:hAnsi="黑体"/>
          <w:w w:val="100"/>
          <w:sz w:val="28"/>
        </w:rPr>
        <w:instrText xml:space="preserve"> FORMTEXT </w:instrText>
      </w:r>
      <w:r w:rsidRPr="00BC02D8">
        <w:rPr>
          <w:rFonts w:hAnsi="黑体"/>
          <w:w w:val="100"/>
          <w:sz w:val="28"/>
        </w:rPr>
      </w:r>
      <w:r w:rsidRPr="00BC02D8">
        <w:rPr>
          <w:rFonts w:hAnsi="黑体"/>
          <w:w w:val="100"/>
          <w:sz w:val="28"/>
        </w:rPr>
        <w:fldChar w:fldCharType="separate"/>
      </w:r>
      <w:r w:rsidR="00044395" w:rsidRPr="00BC02D8">
        <w:rPr>
          <w:rFonts w:hAnsi="黑体" w:hint="eastAsia"/>
          <w:w w:val="100"/>
          <w:sz w:val="28"/>
        </w:rPr>
        <w:t>中国地球物理学会</w:t>
      </w:r>
      <w:r w:rsidRPr="00BC02D8">
        <w:rPr>
          <w:rFonts w:hAnsi="黑体"/>
          <w:w w:val="100"/>
          <w:sz w:val="28"/>
        </w:rPr>
        <w:fldChar w:fldCharType="end"/>
      </w:r>
      <w:bookmarkEnd w:id="11"/>
      <w:r w:rsidR="00196EF5" w:rsidRPr="00BC02D8">
        <w:rPr>
          <w:rFonts w:ascii="Times New Roman"/>
          <w:w w:val="100"/>
          <w:sz w:val="28"/>
        </w:rPr>
        <w:t> </w:t>
      </w:r>
      <w:r w:rsidR="00196EF5" w:rsidRPr="00BC02D8">
        <w:rPr>
          <w:rFonts w:ascii="Times New Roman"/>
          <w:w w:val="100"/>
          <w:sz w:val="28"/>
        </w:rPr>
        <w:t> </w:t>
      </w:r>
      <w:r w:rsidRPr="00BC02D8">
        <w:rPr>
          <w:rStyle w:val="afffffffffff4"/>
          <w:rFonts w:hAnsi="黑体" w:hint="eastAsia"/>
          <w:position w:val="0"/>
        </w:rPr>
        <w:t>发</w:t>
      </w:r>
      <w:r w:rsidRPr="00BC02D8">
        <w:rPr>
          <w:rStyle w:val="afffffffffff4"/>
          <w:rFonts w:hAnsi="黑体" w:hint="eastAsia"/>
          <w:spacing w:val="0"/>
          <w:position w:val="0"/>
        </w:rPr>
        <w:t>布</w:t>
      </w:r>
    </w:p>
    <w:bookmarkStart w:id="12" w:name="_GoBack"/>
    <w:bookmarkEnd w:id="12"/>
    <w:p w:rsidR="00A02BAE" w:rsidRPr="00BC02D8" w:rsidRDefault="006A37B9" w:rsidP="00A02BAE">
      <w:pPr>
        <w:rPr>
          <w:rFonts w:ascii="宋体" w:hAnsi="宋体"/>
          <w:sz w:val="28"/>
          <w:szCs w:val="28"/>
        </w:rPr>
        <w:sectPr w:rsidR="00A02BAE" w:rsidRPr="00BC02D8" w:rsidSect="000D733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1134" w:bottom="1134" w:left="1134" w:header="1418" w:footer="1134" w:gutter="284"/>
          <w:cols w:space="425"/>
          <w:titlePg/>
          <w:docGrid w:linePitch="312"/>
        </w:sectPr>
      </w:pPr>
      <w:r w:rsidRPr="00BC02D8">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0736847D" wp14:editId="51856E0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992C64" w:rsidRPr="00BC02D8" w:rsidRDefault="00992C64" w:rsidP="00992C64">
      <w:pPr>
        <w:pStyle w:val="afffffd"/>
        <w:spacing w:after="360"/>
      </w:pPr>
      <w:r w:rsidRPr="00BC02D8">
        <w:rPr>
          <w:rFonts w:hint="eastAsia"/>
          <w:spacing w:val="320"/>
        </w:rPr>
        <w:lastRenderedPageBreak/>
        <w:t>目</w:t>
      </w:r>
      <w:r w:rsidRPr="00BC02D8">
        <w:rPr>
          <w:rFonts w:hint="eastAsia"/>
        </w:rPr>
        <w:t>次</w:t>
      </w:r>
    </w:p>
    <w:p w:rsidR="00031BF0" w:rsidRPr="00BC02D8" w:rsidRDefault="00992C64">
      <w:pPr>
        <w:pStyle w:val="10"/>
        <w:tabs>
          <w:tab w:val="right" w:leader="dot" w:pos="9344"/>
        </w:tabs>
        <w:rPr>
          <w:rFonts w:asciiTheme="minorHAnsi" w:eastAsiaTheme="minorEastAsia" w:hAnsiTheme="minorHAnsi" w:cstheme="minorBidi"/>
          <w:noProof/>
          <w:szCs w:val="22"/>
        </w:rPr>
      </w:pPr>
      <w:r w:rsidRPr="00BC02D8">
        <w:fldChar w:fldCharType="begin"/>
      </w:r>
      <w:r w:rsidRPr="00BC02D8">
        <w:instrText xml:space="preserve"> TOC \o "1-1" \h </w:instrText>
      </w:r>
      <w:r w:rsidRPr="00BC02D8">
        <w:fldChar w:fldCharType="separate"/>
      </w:r>
      <w:hyperlink w:anchor="_Toc88124481" w:history="1">
        <w:r w:rsidR="00031BF0" w:rsidRPr="00BC02D8">
          <w:rPr>
            <w:rStyle w:val="affffff8"/>
            <w:rFonts w:hint="eastAsia"/>
            <w:noProof/>
            <w:spacing w:val="320"/>
          </w:rPr>
          <w:t>前</w:t>
        </w:r>
        <w:r w:rsidR="00031BF0" w:rsidRPr="00BC02D8">
          <w:rPr>
            <w:rStyle w:val="affffff8"/>
            <w:rFonts w:hint="eastAsia"/>
            <w:noProof/>
          </w:rPr>
          <w:t>言</w:t>
        </w:r>
        <w:r w:rsidR="00031BF0" w:rsidRPr="00BC02D8">
          <w:rPr>
            <w:noProof/>
          </w:rPr>
          <w:tab/>
        </w:r>
        <w:r w:rsidR="00031BF0" w:rsidRPr="00BC02D8">
          <w:rPr>
            <w:noProof/>
          </w:rPr>
          <w:fldChar w:fldCharType="begin"/>
        </w:r>
        <w:r w:rsidR="00031BF0" w:rsidRPr="00BC02D8">
          <w:rPr>
            <w:noProof/>
          </w:rPr>
          <w:instrText xml:space="preserve"> PAGEREF _Toc88124481 \h </w:instrText>
        </w:r>
        <w:r w:rsidR="00031BF0" w:rsidRPr="00BC02D8">
          <w:rPr>
            <w:noProof/>
          </w:rPr>
        </w:r>
        <w:r w:rsidR="00031BF0" w:rsidRPr="00BC02D8">
          <w:rPr>
            <w:noProof/>
          </w:rPr>
          <w:fldChar w:fldCharType="separate"/>
        </w:r>
        <w:r w:rsidR="002E4075" w:rsidRPr="00BC02D8">
          <w:rPr>
            <w:noProof/>
          </w:rPr>
          <w:t>II</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2" w:history="1">
        <w:r w:rsidR="00031BF0" w:rsidRPr="00BC02D8">
          <w:rPr>
            <w:rStyle w:val="affffff8"/>
            <w:rFonts w:hint="eastAsia"/>
            <w:noProof/>
            <w:spacing w:val="320"/>
          </w:rPr>
          <w:t>引</w:t>
        </w:r>
        <w:r w:rsidR="00031BF0" w:rsidRPr="00BC02D8">
          <w:rPr>
            <w:rStyle w:val="affffff8"/>
            <w:rFonts w:hint="eastAsia"/>
            <w:noProof/>
          </w:rPr>
          <w:t>言</w:t>
        </w:r>
        <w:r w:rsidR="00031BF0" w:rsidRPr="00BC02D8">
          <w:rPr>
            <w:noProof/>
          </w:rPr>
          <w:tab/>
        </w:r>
        <w:r w:rsidR="00031BF0" w:rsidRPr="00BC02D8">
          <w:rPr>
            <w:noProof/>
          </w:rPr>
          <w:fldChar w:fldCharType="begin"/>
        </w:r>
        <w:r w:rsidR="00031BF0" w:rsidRPr="00BC02D8">
          <w:rPr>
            <w:noProof/>
          </w:rPr>
          <w:instrText xml:space="preserve"> PAGEREF _Toc88124482 \h </w:instrText>
        </w:r>
        <w:r w:rsidR="00031BF0" w:rsidRPr="00BC02D8">
          <w:rPr>
            <w:noProof/>
          </w:rPr>
        </w:r>
        <w:r w:rsidR="00031BF0" w:rsidRPr="00BC02D8">
          <w:rPr>
            <w:noProof/>
          </w:rPr>
          <w:fldChar w:fldCharType="separate"/>
        </w:r>
        <w:r w:rsidR="002E4075" w:rsidRPr="00BC02D8">
          <w:rPr>
            <w:noProof/>
          </w:rPr>
          <w:t>III</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3" w:history="1">
        <w:r w:rsidR="00031BF0" w:rsidRPr="00BC02D8">
          <w:rPr>
            <w:rStyle w:val="affffff8"/>
            <w:noProof/>
          </w:rPr>
          <w:t>1</w:t>
        </w:r>
        <w:r w:rsidR="00031BF0" w:rsidRPr="00BC02D8">
          <w:rPr>
            <w:rStyle w:val="affffff8"/>
            <w:rFonts w:hint="eastAsia"/>
            <w:noProof/>
          </w:rPr>
          <w:t xml:space="preserve"> 范围</w:t>
        </w:r>
        <w:r w:rsidR="00031BF0" w:rsidRPr="00BC02D8">
          <w:rPr>
            <w:noProof/>
          </w:rPr>
          <w:tab/>
        </w:r>
        <w:r w:rsidR="00031BF0" w:rsidRPr="00BC02D8">
          <w:rPr>
            <w:noProof/>
          </w:rPr>
          <w:fldChar w:fldCharType="begin"/>
        </w:r>
        <w:r w:rsidR="00031BF0" w:rsidRPr="00BC02D8">
          <w:rPr>
            <w:noProof/>
          </w:rPr>
          <w:instrText xml:space="preserve"> PAGEREF _Toc88124483 \h </w:instrText>
        </w:r>
        <w:r w:rsidR="00031BF0" w:rsidRPr="00BC02D8">
          <w:rPr>
            <w:noProof/>
          </w:rPr>
        </w:r>
        <w:r w:rsidR="00031BF0" w:rsidRPr="00BC02D8">
          <w:rPr>
            <w:noProof/>
          </w:rPr>
          <w:fldChar w:fldCharType="separate"/>
        </w:r>
        <w:r w:rsidR="002E4075" w:rsidRPr="00BC02D8">
          <w:rPr>
            <w:noProof/>
          </w:rPr>
          <w:t>1</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4" w:history="1">
        <w:r w:rsidR="00031BF0" w:rsidRPr="00BC02D8">
          <w:rPr>
            <w:rStyle w:val="affffff8"/>
            <w:noProof/>
          </w:rPr>
          <w:t>2</w:t>
        </w:r>
        <w:r w:rsidR="00031BF0" w:rsidRPr="00BC02D8">
          <w:rPr>
            <w:rStyle w:val="affffff8"/>
            <w:rFonts w:hint="eastAsia"/>
            <w:noProof/>
          </w:rPr>
          <w:t xml:space="preserve"> 规范性引用文件</w:t>
        </w:r>
        <w:r w:rsidR="00031BF0" w:rsidRPr="00BC02D8">
          <w:rPr>
            <w:noProof/>
          </w:rPr>
          <w:tab/>
        </w:r>
        <w:r w:rsidR="00031BF0" w:rsidRPr="00BC02D8">
          <w:rPr>
            <w:noProof/>
          </w:rPr>
          <w:fldChar w:fldCharType="begin"/>
        </w:r>
        <w:r w:rsidR="00031BF0" w:rsidRPr="00BC02D8">
          <w:rPr>
            <w:noProof/>
          </w:rPr>
          <w:instrText xml:space="preserve"> PAGEREF _Toc88124484 \h </w:instrText>
        </w:r>
        <w:r w:rsidR="00031BF0" w:rsidRPr="00BC02D8">
          <w:rPr>
            <w:noProof/>
          </w:rPr>
        </w:r>
        <w:r w:rsidR="00031BF0" w:rsidRPr="00BC02D8">
          <w:rPr>
            <w:noProof/>
          </w:rPr>
          <w:fldChar w:fldCharType="separate"/>
        </w:r>
        <w:r w:rsidR="002E4075" w:rsidRPr="00BC02D8">
          <w:rPr>
            <w:noProof/>
          </w:rPr>
          <w:t>1</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5" w:history="1">
        <w:r w:rsidR="00031BF0" w:rsidRPr="00BC02D8">
          <w:rPr>
            <w:rStyle w:val="affffff8"/>
            <w:noProof/>
          </w:rPr>
          <w:t>3</w:t>
        </w:r>
        <w:r w:rsidR="00031BF0" w:rsidRPr="00BC02D8">
          <w:rPr>
            <w:rStyle w:val="affffff8"/>
            <w:rFonts w:hint="eastAsia"/>
            <w:noProof/>
          </w:rPr>
          <w:t xml:space="preserve"> 术语和定义</w:t>
        </w:r>
        <w:r w:rsidR="00031BF0" w:rsidRPr="00BC02D8">
          <w:rPr>
            <w:noProof/>
          </w:rPr>
          <w:tab/>
        </w:r>
        <w:r w:rsidR="00031BF0" w:rsidRPr="00BC02D8">
          <w:rPr>
            <w:noProof/>
          </w:rPr>
          <w:fldChar w:fldCharType="begin"/>
        </w:r>
        <w:r w:rsidR="00031BF0" w:rsidRPr="00BC02D8">
          <w:rPr>
            <w:noProof/>
          </w:rPr>
          <w:instrText xml:space="preserve"> PAGEREF _Toc88124485 \h </w:instrText>
        </w:r>
        <w:r w:rsidR="00031BF0" w:rsidRPr="00BC02D8">
          <w:rPr>
            <w:noProof/>
          </w:rPr>
        </w:r>
        <w:r w:rsidR="00031BF0" w:rsidRPr="00BC02D8">
          <w:rPr>
            <w:noProof/>
          </w:rPr>
          <w:fldChar w:fldCharType="separate"/>
        </w:r>
        <w:r w:rsidR="002E4075" w:rsidRPr="00BC02D8">
          <w:rPr>
            <w:noProof/>
          </w:rPr>
          <w:t>1</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6" w:history="1">
        <w:r w:rsidR="00031BF0" w:rsidRPr="00BC02D8">
          <w:rPr>
            <w:rStyle w:val="affffff8"/>
            <w:noProof/>
          </w:rPr>
          <w:t>4</w:t>
        </w:r>
        <w:r w:rsidR="00031BF0" w:rsidRPr="00BC02D8">
          <w:rPr>
            <w:rStyle w:val="affffff8"/>
            <w:rFonts w:hint="eastAsia"/>
            <w:noProof/>
          </w:rPr>
          <w:t xml:space="preserve"> 总则</w:t>
        </w:r>
        <w:r w:rsidR="00031BF0" w:rsidRPr="00BC02D8">
          <w:rPr>
            <w:noProof/>
          </w:rPr>
          <w:tab/>
        </w:r>
        <w:r w:rsidR="00031BF0" w:rsidRPr="00BC02D8">
          <w:rPr>
            <w:noProof/>
          </w:rPr>
          <w:fldChar w:fldCharType="begin"/>
        </w:r>
        <w:r w:rsidR="00031BF0" w:rsidRPr="00BC02D8">
          <w:rPr>
            <w:noProof/>
          </w:rPr>
          <w:instrText xml:space="preserve"> PAGEREF _Toc88124486 \h </w:instrText>
        </w:r>
        <w:r w:rsidR="00031BF0" w:rsidRPr="00BC02D8">
          <w:rPr>
            <w:noProof/>
          </w:rPr>
        </w:r>
        <w:r w:rsidR="00031BF0" w:rsidRPr="00BC02D8">
          <w:rPr>
            <w:noProof/>
          </w:rPr>
          <w:fldChar w:fldCharType="separate"/>
        </w:r>
        <w:r w:rsidR="002E4075" w:rsidRPr="00BC02D8">
          <w:rPr>
            <w:noProof/>
          </w:rPr>
          <w:t>2</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7" w:history="1">
        <w:r w:rsidR="00031BF0" w:rsidRPr="00BC02D8">
          <w:rPr>
            <w:rStyle w:val="affffff8"/>
            <w:noProof/>
          </w:rPr>
          <w:t>5</w:t>
        </w:r>
        <w:r w:rsidR="00031BF0" w:rsidRPr="00BC02D8">
          <w:rPr>
            <w:rStyle w:val="affffff8"/>
            <w:rFonts w:hint="eastAsia"/>
            <w:noProof/>
          </w:rPr>
          <w:t xml:space="preserve"> 工程准备</w:t>
        </w:r>
        <w:r w:rsidR="00031BF0" w:rsidRPr="00BC02D8">
          <w:rPr>
            <w:noProof/>
          </w:rPr>
          <w:tab/>
        </w:r>
        <w:r w:rsidR="00031BF0" w:rsidRPr="00BC02D8">
          <w:rPr>
            <w:noProof/>
          </w:rPr>
          <w:fldChar w:fldCharType="begin"/>
        </w:r>
        <w:r w:rsidR="00031BF0" w:rsidRPr="00BC02D8">
          <w:rPr>
            <w:noProof/>
          </w:rPr>
          <w:instrText xml:space="preserve"> PAGEREF _Toc88124487 \h </w:instrText>
        </w:r>
        <w:r w:rsidR="00031BF0" w:rsidRPr="00BC02D8">
          <w:rPr>
            <w:noProof/>
          </w:rPr>
        </w:r>
        <w:r w:rsidR="00031BF0" w:rsidRPr="00BC02D8">
          <w:rPr>
            <w:noProof/>
          </w:rPr>
          <w:fldChar w:fldCharType="separate"/>
        </w:r>
        <w:r w:rsidR="002E4075" w:rsidRPr="00BC02D8">
          <w:rPr>
            <w:noProof/>
          </w:rPr>
          <w:t>3</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8" w:history="1">
        <w:r w:rsidR="00031BF0" w:rsidRPr="00BC02D8">
          <w:rPr>
            <w:rStyle w:val="affffff8"/>
            <w:noProof/>
          </w:rPr>
          <w:t>6</w:t>
        </w:r>
        <w:r w:rsidR="00031BF0" w:rsidRPr="00BC02D8">
          <w:rPr>
            <w:rStyle w:val="affffff8"/>
            <w:rFonts w:hint="eastAsia"/>
            <w:noProof/>
          </w:rPr>
          <w:t xml:space="preserve"> 数据采集</w:t>
        </w:r>
        <w:r w:rsidR="00031BF0" w:rsidRPr="00BC02D8">
          <w:rPr>
            <w:noProof/>
          </w:rPr>
          <w:tab/>
        </w:r>
        <w:r w:rsidR="00031BF0" w:rsidRPr="00BC02D8">
          <w:rPr>
            <w:noProof/>
          </w:rPr>
          <w:fldChar w:fldCharType="begin"/>
        </w:r>
        <w:r w:rsidR="00031BF0" w:rsidRPr="00BC02D8">
          <w:rPr>
            <w:noProof/>
          </w:rPr>
          <w:instrText xml:space="preserve"> PAGEREF _Toc88124488 \h </w:instrText>
        </w:r>
        <w:r w:rsidR="00031BF0" w:rsidRPr="00BC02D8">
          <w:rPr>
            <w:noProof/>
          </w:rPr>
        </w:r>
        <w:r w:rsidR="00031BF0" w:rsidRPr="00BC02D8">
          <w:rPr>
            <w:noProof/>
          </w:rPr>
          <w:fldChar w:fldCharType="separate"/>
        </w:r>
        <w:r w:rsidR="002E4075" w:rsidRPr="00BC02D8">
          <w:rPr>
            <w:noProof/>
          </w:rPr>
          <w:t>4</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89" w:history="1">
        <w:r w:rsidR="00031BF0" w:rsidRPr="00BC02D8">
          <w:rPr>
            <w:rStyle w:val="affffff8"/>
            <w:noProof/>
          </w:rPr>
          <w:t>7</w:t>
        </w:r>
        <w:r w:rsidR="00031BF0" w:rsidRPr="00BC02D8">
          <w:rPr>
            <w:rStyle w:val="affffff8"/>
            <w:rFonts w:hint="eastAsia"/>
            <w:noProof/>
          </w:rPr>
          <w:t xml:space="preserve"> 数据处理</w:t>
        </w:r>
        <w:r w:rsidR="00031BF0" w:rsidRPr="00BC02D8">
          <w:rPr>
            <w:noProof/>
          </w:rPr>
          <w:tab/>
        </w:r>
        <w:r w:rsidR="00031BF0" w:rsidRPr="00BC02D8">
          <w:rPr>
            <w:noProof/>
          </w:rPr>
          <w:fldChar w:fldCharType="begin"/>
        </w:r>
        <w:r w:rsidR="00031BF0" w:rsidRPr="00BC02D8">
          <w:rPr>
            <w:noProof/>
          </w:rPr>
          <w:instrText xml:space="preserve"> PAGEREF _Toc88124489 \h </w:instrText>
        </w:r>
        <w:r w:rsidR="00031BF0" w:rsidRPr="00BC02D8">
          <w:rPr>
            <w:noProof/>
          </w:rPr>
        </w:r>
        <w:r w:rsidR="00031BF0" w:rsidRPr="00BC02D8">
          <w:rPr>
            <w:noProof/>
          </w:rPr>
          <w:fldChar w:fldCharType="separate"/>
        </w:r>
        <w:r w:rsidR="002E4075" w:rsidRPr="00BC02D8">
          <w:rPr>
            <w:noProof/>
          </w:rPr>
          <w:t>6</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90" w:history="1">
        <w:r w:rsidR="00031BF0" w:rsidRPr="00BC02D8">
          <w:rPr>
            <w:rStyle w:val="affffff8"/>
            <w:noProof/>
          </w:rPr>
          <w:t>8</w:t>
        </w:r>
        <w:r w:rsidR="00031BF0" w:rsidRPr="00BC02D8">
          <w:rPr>
            <w:rStyle w:val="affffff8"/>
            <w:rFonts w:hint="eastAsia"/>
            <w:noProof/>
          </w:rPr>
          <w:t xml:space="preserve"> 资料解释</w:t>
        </w:r>
        <w:r w:rsidR="00031BF0" w:rsidRPr="00BC02D8">
          <w:rPr>
            <w:noProof/>
          </w:rPr>
          <w:tab/>
        </w:r>
        <w:r w:rsidR="00031BF0" w:rsidRPr="00BC02D8">
          <w:rPr>
            <w:noProof/>
          </w:rPr>
          <w:fldChar w:fldCharType="begin"/>
        </w:r>
        <w:r w:rsidR="00031BF0" w:rsidRPr="00BC02D8">
          <w:rPr>
            <w:noProof/>
          </w:rPr>
          <w:instrText xml:space="preserve"> PAGEREF _Toc88124490 \h </w:instrText>
        </w:r>
        <w:r w:rsidR="00031BF0" w:rsidRPr="00BC02D8">
          <w:rPr>
            <w:noProof/>
          </w:rPr>
        </w:r>
        <w:r w:rsidR="00031BF0" w:rsidRPr="00BC02D8">
          <w:rPr>
            <w:noProof/>
          </w:rPr>
          <w:fldChar w:fldCharType="separate"/>
        </w:r>
        <w:r w:rsidR="002E4075" w:rsidRPr="00BC02D8">
          <w:rPr>
            <w:noProof/>
          </w:rPr>
          <w:t>7</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91" w:history="1">
        <w:r w:rsidR="00031BF0" w:rsidRPr="00BC02D8">
          <w:rPr>
            <w:rStyle w:val="affffff8"/>
            <w:noProof/>
          </w:rPr>
          <w:t>9</w:t>
        </w:r>
        <w:r w:rsidR="00031BF0" w:rsidRPr="00BC02D8">
          <w:rPr>
            <w:rStyle w:val="affffff8"/>
            <w:rFonts w:hint="eastAsia"/>
            <w:noProof/>
          </w:rPr>
          <w:t xml:space="preserve"> 报告编制</w:t>
        </w:r>
        <w:r w:rsidR="00031BF0" w:rsidRPr="00BC02D8">
          <w:rPr>
            <w:noProof/>
          </w:rPr>
          <w:tab/>
        </w:r>
        <w:r w:rsidR="00031BF0" w:rsidRPr="00BC02D8">
          <w:rPr>
            <w:noProof/>
          </w:rPr>
          <w:fldChar w:fldCharType="begin"/>
        </w:r>
        <w:r w:rsidR="00031BF0" w:rsidRPr="00BC02D8">
          <w:rPr>
            <w:noProof/>
          </w:rPr>
          <w:instrText xml:space="preserve"> PAGEREF _Toc88124491 \h </w:instrText>
        </w:r>
        <w:r w:rsidR="00031BF0" w:rsidRPr="00BC02D8">
          <w:rPr>
            <w:noProof/>
          </w:rPr>
        </w:r>
        <w:r w:rsidR="00031BF0" w:rsidRPr="00BC02D8">
          <w:rPr>
            <w:noProof/>
          </w:rPr>
          <w:fldChar w:fldCharType="separate"/>
        </w:r>
        <w:r w:rsidR="002E4075" w:rsidRPr="00BC02D8">
          <w:rPr>
            <w:noProof/>
          </w:rPr>
          <w:t>9</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92" w:history="1">
        <w:r w:rsidR="00031BF0" w:rsidRPr="00BC02D8">
          <w:rPr>
            <w:rStyle w:val="affffff8"/>
            <w:rFonts w:hint="eastAsia"/>
            <w:noProof/>
            <w:spacing w:val="100"/>
          </w:rPr>
          <w:t>附录A</w:t>
        </w:r>
        <w:r w:rsidR="00031BF0" w:rsidRPr="00BC02D8">
          <w:rPr>
            <w:rStyle w:val="affffff8"/>
            <w:rFonts w:hint="eastAsia"/>
            <w:noProof/>
          </w:rPr>
          <w:t xml:space="preserve"> （规范性）</w:t>
        </w:r>
        <w:r w:rsidR="00031BF0" w:rsidRPr="00BC02D8">
          <w:rPr>
            <w:rStyle w:val="affffff8"/>
            <w:noProof/>
          </w:rPr>
          <w:t xml:space="preserve"> </w:t>
        </w:r>
        <w:r w:rsidR="00031BF0" w:rsidRPr="00BC02D8">
          <w:rPr>
            <w:rStyle w:val="affffff8"/>
            <w:rFonts w:hint="eastAsia"/>
            <w:noProof/>
          </w:rPr>
          <w:t>设计书、成果报告的编写内容及推荐的计算方法</w:t>
        </w:r>
        <w:r w:rsidR="00031BF0" w:rsidRPr="00BC02D8">
          <w:rPr>
            <w:noProof/>
          </w:rPr>
          <w:tab/>
        </w:r>
        <w:r w:rsidR="00031BF0" w:rsidRPr="00BC02D8">
          <w:rPr>
            <w:noProof/>
          </w:rPr>
          <w:fldChar w:fldCharType="begin"/>
        </w:r>
        <w:r w:rsidR="00031BF0" w:rsidRPr="00BC02D8">
          <w:rPr>
            <w:noProof/>
          </w:rPr>
          <w:instrText xml:space="preserve"> PAGEREF _Toc88124492 \h </w:instrText>
        </w:r>
        <w:r w:rsidR="00031BF0" w:rsidRPr="00BC02D8">
          <w:rPr>
            <w:noProof/>
          </w:rPr>
        </w:r>
        <w:r w:rsidR="00031BF0" w:rsidRPr="00BC02D8">
          <w:rPr>
            <w:noProof/>
          </w:rPr>
          <w:fldChar w:fldCharType="separate"/>
        </w:r>
        <w:r w:rsidR="002E4075" w:rsidRPr="00BC02D8">
          <w:rPr>
            <w:noProof/>
          </w:rPr>
          <w:t>10</w:t>
        </w:r>
        <w:r w:rsidR="00031BF0" w:rsidRPr="00BC02D8">
          <w:rPr>
            <w:noProof/>
          </w:rPr>
          <w:fldChar w:fldCharType="end"/>
        </w:r>
      </w:hyperlink>
    </w:p>
    <w:p w:rsidR="00031BF0" w:rsidRPr="00BC02D8" w:rsidRDefault="007B2FA2">
      <w:pPr>
        <w:pStyle w:val="10"/>
        <w:tabs>
          <w:tab w:val="right" w:leader="dot" w:pos="9344"/>
        </w:tabs>
        <w:rPr>
          <w:rFonts w:asciiTheme="minorHAnsi" w:eastAsiaTheme="minorEastAsia" w:hAnsiTheme="minorHAnsi" w:cstheme="minorBidi"/>
          <w:noProof/>
          <w:szCs w:val="22"/>
        </w:rPr>
      </w:pPr>
      <w:hyperlink w:anchor="_Toc88124493" w:history="1">
        <w:r w:rsidR="00031BF0" w:rsidRPr="00BC02D8">
          <w:rPr>
            <w:rStyle w:val="affffff8"/>
            <w:rFonts w:hint="eastAsia"/>
            <w:noProof/>
            <w:spacing w:val="100"/>
          </w:rPr>
          <w:t>附录B</w:t>
        </w:r>
        <w:r w:rsidR="00031BF0" w:rsidRPr="00BC02D8">
          <w:rPr>
            <w:rStyle w:val="affffff8"/>
            <w:rFonts w:hint="eastAsia"/>
            <w:noProof/>
          </w:rPr>
          <w:t xml:space="preserve"> （资料性）</w:t>
        </w:r>
        <w:r w:rsidR="00031BF0" w:rsidRPr="00BC02D8">
          <w:rPr>
            <w:rStyle w:val="affffff8"/>
            <w:noProof/>
          </w:rPr>
          <w:t xml:space="preserve"> </w:t>
        </w:r>
        <w:r w:rsidR="00031BF0" w:rsidRPr="00BC02D8">
          <w:rPr>
            <w:rStyle w:val="affffff8"/>
            <w:rFonts w:hint="eastAsia"/>
            <w:noProof/>
          </w:rPr>
          <w:t>井下班报格式</w:t>
        </w:r>
        <w:r w:rsidR="00031BF0" w:rsidRPr="00BC02D8">
          <w:rPr>
            <w:noProof/>
          </w:rPr>
          <w:tab/>
        </w:r>
        <w:r w:rsidR="00031BF0" w:rsidRPr="00BC02D8">
          <w:rPr>
            <w:noProof/>
          </w:rPr>
          <w:fldChar w:fldCharType="begin"/>
        </w:r>
        <w:r w:rsidR="00031BF0" w:rsidRPr="00BC02D8">
          <w:rPr>
            <w:noProof/>
          </w:rPr>
          <w:instrText xml:space="preserve"> PAGEREF _Toc88124493 \h </w:instrText>
        </w:r>
        <w:r w:rsidR="00031BF0" w:rsidRPr="00BC02D8">
          <w:rPr>
            <w:noProof/>
          </w:rPr>
        </w:r>
        <w:r w:rsidR="00031BF0" w:rsidRPr="00BC02D8">
          <w:rPr>
            <w:noProof/>
          </w:rPr>
          <w:fldChar w:fldCharType="separate"/>
        </w:r>
        <w:r w:rsidR="002E4075" w:rsidRPr="00BC02D8">
          <w:rPr>
            <w:noProof/>
          </w:rPr>
          <w:t>15</w:t>
        </w:r>
        <w:r w:rsidR="00031BF0" w:rsidRPr="00BC02D8">
          <w:rPr>
            <w:noProof/>
          </w:rPr>
          <w:fldChar w:fldCharType="end"/>
        </w:r>
      </w:hyperlink>
    </w:p>
    <w:p w:rsidR="00992C64" w:rsidRPr="00BC02D8" w:rsidRDefault="00992C64" w:rsidP="00992C64">
      <w:pPr>
        <w:pStyle w:val="afffffd"/>
        <w:spacing w:after="360"/>
        <w:sectPr w:rsidR="00992C64" w:rsidRPr="00BC02D8" w:rsidSect="000D733C">
          <w:headerReference w:type="even" r:id="rId15"/>
          <w:headerReference w:type="default" r:id="rId16"/>
          <w:footerReference w:type="even" r:id="rId17"/>
          <w:footerReference w:type="default" r:id="rId18"/>
          <w:pgSz w:w="11906" w:h="16838" w:code="9"/>
          <w:pgMar w:top="567" w:right="1134" w:bottom="1134" w:left="1134" w:header="1418" w:footer="1134" w:gutter="284"/>
          <w:pgNumType w:fmt="upperRoman" w:start="1"/>
          <w:cols w:space="425"/>
          <w:formProt w:val="0"/>
          <w:docGrid w:linePitch="312"/>
        </w:sectPr>
      </w:pPr>
      <w:r w:rsidRPr="00BC02D8">
        <w:fldChar w:fldCharType="end"/>
      </w:r>
    </w:p>
    <w:p w:rsidR="00044395" w:rsidRPr="00BC02D8" w:rsidRDefault="00044395" w:rsidP="00044395">
      <w:pPr>
        <w:pStyle w:val="a6"/>
        <w:spacing w:after="360"/>
      </w:pPr>
      <w:bookmarkStart w:id="13" w:name="_Toc88124481"/>
      <w:bookmarkStart w:id="14" w:name="BookMark2"/>
      <w:r w:rsidRPr="00BC02D8">
        <w:rPr>
          <w:spacing w:val="320"/>
        </w:rPr>
        <w:lastRenderedPageBreak/>
        <w:t>前</w:t>
      </w:r>
      <w:r w:rsidRPr="00BC02D8">
        <w:t>言</w:t>
      </w:r>
      <w:bookmarkEnd w:id="13"/>
    </w:p>
    <w:p w:rsidR="00044395" w:rsidRPr="00BC02D8" w:rsidRDefault="00044395" w:rsidP="00044395">
      <w:pPr>
        <w:pStyle w:val="affff7"/>
        <w:ind w:firstLine="420"/>
      </w:pPr>
      <w:r w:rsidRPr="00BC02D8">
        <w:rPr>
          <w:rFonts w:hint="eastAsia"/>
        </w:rPr>
        <w:t>本文件按照GB/T 1.1—2020《标准化工作导则  第1部分：标准化文件的结构和起草规则》的规定起草。</w:t>
      </w:r>
    </w:p>
    <w:p w:rsidR="00044395" w:rsidRPr="00BC02D8" w:rsidRDefault="00044395" w:rsidP="00044395">
      <w:pPr>
        <w:pStyle w:val="affff7"/>
        <w:ind w:firstLine="420"/>
      </w:pPr>
      <w:r w:rsidRPr="00BC02D8">
        <w:rPr>
          <w:rFonts w:hint="eastAsia"/>
        </w:rPr>
        <w:t>本文件由</w:t>
      </w:r>
      <w:r w:rsidR="00B52D93" w:rsidRPr="00BC02D8">
        <w:rPr>
          <w:rFonts w:hint="eastAsia"/>
        </w:rPr>
        <w:t>中国地球物理学会</w:t>
      </w:r>
      <w:r w:rsidRPr="00BC02D8">
        <w:rPr>
          <w:rFonts w:hint="eastAsia"/>
        </w:rPr>
        <w:t>提出。</w:t>
      </w:r>
    </w:p>
    <w:p w:rsidR="00044395" w:rsidRPr="00BC02D8" w:rsidRDefault="00044395" w:rsidP="00044395">
      <w:pPr>
        <w:pStyle w:val="affff7"/>
        <w:ind w:firstLine="420"/>
      </w:pPr>
      <w:r w:rsidRPr="00BC02D8">
        <w:rPr>
          <w:rFonts w:hint="eastAsia"/>
        </w:rPr>
        <w:t>本文件由</w:t>
      </w:r>
      <w:r w:rsidR="00B52D93" w:rsidRPr="00BC02D8">
        <w:rPr>
          <w:rFonts w:hint="eastAsia"/>
        </w:rPr>
        <w:t>中国地球物理学会</w:t>
      </w:r>
      <w:r w:rsidRPr="00BC02D8">
        <w:rPr>
          <w:rFonts w:hint="eastAsia"/>
        </w:rPr>
        <w:t>归口。</w:t>
      </w:r>
    </w:p>
    <w:p w:rsidR="00044395" w:rsidRPr="00BC02D8" w:rsidRDefault="00044395" w:rsidP="00044395">
      <w:pPr>
        <w:pStyle w:val="affff7"/>
        <w:ind w:firstLine="420"/>
      </w:pPr>
      <w:r w:rsidRPr="00BC02D8">
        <w:rPr>
          <w:rFonts w:hint="eastAsia"/>
        </w:rPr>
        <w:t>本文件起草单位：</w:t>
      </w:r>
      <w:r w:rsidR="00B52D93" w:rsidRPr="00BC02D8">
        <w:rPr>
          <w:rFonts w:ascii="Times New Roman" w:hint="eastAsia"/>
        </w:rPr>
        <w:t>华阳新材料科技集团有限</w:t>
      </w:r>
      <w:r w:rsidR="00B52D93" w:rsidRPr="00BC02D8">
        <w:rPr>
          <w:rFonts w:ascii="Times New Roman"/>
        </w:rPr>
        <w:t>公司、中煤科工集团西安研究院有限公司、长安大学、淮北矿业（集团）有限责任公司、中国矿业大学、</w:t>
      </w:r>
      <w:r w:rsidR="007E1417" w:rsidRPr="00BC02D8">
        <w:rPr>
          <w:rFonts w:ascii="Times New Roman" w:hint="eastAsia"/>
        </w:rPr>
        <w:t>安徽惠洲地质安全研究院股份有限公司</w:t>
      </w:r>
      <w:r w:rsidR="00B52D93" w:rsidRPr="00BC02D8">
        <w:rPr>
          <w:rFonts w:ascii="Times New Roman" w:hint="eastAsia"/>
        </w:rPr>
        <w:t>、</w:t>
      </w:r>
      <w:r w:rsidR="00B52D93" w:rsidRPr="00BC02D8">
        <w:rPr>
          <w:rFonts w:ascii="Times New Roman"/>
        </w:rPr>
        <w:t>神华集团有限责任公司</w:t>
      </w:r>
      <w:r w:rsidR="00B52D93" w:rsidRPr="00BC02D8">
        <w:rPr>
          <w:rFonts w:ascii="Times New Roman" w:hint="eastAsia"/>
        </w:rPr>
        <w:t>、晋能控股集团</w:t>
      </w:r>
      <w:r w:rsidR="00B52D93" w:rsidRPr="00BC02D8">
        <w:rPr>
          <w:rFonts w:ascii="Times New Roman"/>
        </w:rPr>
        <w:t>。</w:t>
      </w:r>
    </w:p>
    <w:p w:rsidR="00044395" w:rsidRPr="00BC02D8" w:rsidRDefault="00044395" w:rsidP="00044395">
      <w:pPr>
        <w:pStyle w:val="affff7"/>
        <w:ind w:firstLine="420"/>
      </w:pPr>
      <w:r w:rsidRPr="00BC02D8">
        <w:rPr>
          <w:rFonts w:hint="eastAsia"/>
        </w:rPr>
        <w:t>本文件主要起草人：</w:t>
      </w:r>
      <w:r w:rsidR="001219D2" w:rsidRPr="00BC02D8">
        <w:rPr>
          <w:rFonts w:hint="eastAsia"/>
        </w:rPr>
        <w:t>刘最亮、王季、李刚、李艳芳、吴国庆、陈同俊、张继锋、金学良、王勃、王振荣</w:t>
      </w:r>
      <w:r w:rsidR="00564567" w:rsidRPr="00BC02D8">
        <w:rPr>
          <w:rFonts w:ascii="Times New Roman"/>
        </w:rPr>
        <w:t>。</w:t>
      </w:r>
    </w:p>
    <w:p w:rsidR="00B52D93" w:rsidRPr="00BC02D8" w:rsidRDefault="00B52D93" w:rsidP="00B52D93">
      <w:pPr>
        <w:pStyle w:val="afffffffffff5"/>
        <w:rPr>
          <w:rFonts w:ascii="Times New Roman"/>
        </w:rPr>
      </w:pPr>
      <w:r w:rsidRPr="00BC02D8">
        <w:rPr>
          <w:rFonts w:ascii="Times New Roman"/>
        </w:rPr>
        <w:t>本文件为首次发布</w:t>
      </w:r>
      <w:r w:rsidRPr="00BC02D8">
        <w:rPr>
          <w:rFonts w:ascii="Times New Roman" w:hint="eastAsia"/>
        </w:rPr>
        <w:t>。</w:t>
      </w:r>
    </w:p>
    <w:p w:rsidR="00044395" w:rsidRPr="00BC02D8" w:rsidRDefault="00044395" w:rsidP="00044395">
      <w:pPr>
        <w:pStyle w:val="affff7"/>
        <w:ind w:firstLine="420"/>
      </w:pPr>
    </w:p>
    <w:p w:rsidR="00044395" w:rsidRPr="00BC02D8" w:rsidRDefault="00044395" w:rsidP="00044395">
      <w:pPr>
        <w:pStyle w:val="affff7"/>
        <w:ind w:firstLine="420"/>
        <w:sectPr w:rsidR="00044395" w:rsidRPr="00BC02D8" w:rsidSect="000D733C">
          <w:headerReference w:type="even" r:id="rId19"/>
          <w:headerReference w:type="default" r:id="rId20"/>
          <w:footerReference w:type="even" r:id="rId21"/>
          <w:footerReference w:type="default" r:id="rId22"/>
          <w:pgSz w:w="11906" w:h="16838" w:code="9"/>
          <w:pgMar w:top="567" w:right="1134" w:bottom="1134" w:left="1134" w:header="1418" w:footer="1134" w:gutter="284"/>
          <w:pgNumType w:fmt="upperRoman"/>
          <w:cols w:space="425"/>
          <w:formProt w:val="0"/>
          <w:docGrid w:linePitch="312"/>
        </w:sectPr>
      </w:pPr>
    </w:p>
    <w:p w:rsidR="00887A0D" w:rsidRPr="00BC02D8" w:rsidRDefault="00887A0D" w:rsidP="00887A0D">
      <w:pPr>
        <w:pStyle w:val="a6"/>
        <w:spacing w:after="360"/>
      </w:pPr>
      <w:bookmarkStart w:id="15" w:name="_Toc70667599"/>
      <w:bookmarkStart w:id="16" w:name="_Toc70669276"/>
      <w:bookmarkStart w:id="17" w:name="_Toc88124482"/>
      <w:bookmarkStart w:id="18" w:name="BookMark3"/>
      <w:bookmarkEnd w:id="14"/>
      <w:r w:rsidRPr="00BC02D8">
        <w:rPr>
          <w:spacing w:val="320"/>
        </w:rPr>
        <w:lastRenderedPageBreak/>
        <w:t>引</w:t>
      </w:r>
      <w:r w:rsidRPr="00BC02D8">
        <w:t>言</w:t>
      </w:r>
      <w:bookmarkEnd w:id="15"/>
      <w:bookmarkEnd w:id="16"/>
      <w:bookmarkEnd w:id="17"/>
    </w:p>
    <w:p w:rsidR="00887A0D" w:rsidRPr="00BC02D8" w:rsidRDefault="00887A0D" w:rsidP="00887A0D">
      <w:pPr>
        <w:pStyle w:val="afffffffffff5"/>
        <w:rPr>
          <w:rFonts w:ascii="Times New Roman"/>
        </w:rPr>
      </w:pPr>
      <w:r w:rsidRPr="00BC02D8">
        <w:rPr>
          <w:rFonts w:ascii="Times New Roman"/>
        </w:rPr>
        <w:t>煤矿井下</w:t>
      </w:r>
      <w:r w:rsidRPr="00BC02D8">
        <w:rPr>
          <w:rFonts w:ascii="Times New Roman" w:hint="eastAsia"/>
        </w:rPr>
        <w:t>槽波</w:t>
      </w:r>
      <w:r w:rsidRPr="00BC02D8">
        <w:rPr>
          <w:rFonts w:ascii="Times New Roman"/>
        </w:rPr>
        <w:t>地震勘探已成为</w:t>
      </w:r>
      <w:r w:rsidRPr="00BC02D8">
        <w:rPr>
          <w:rFonts w:ascii="Times New Roman" w:hint="eastAsia"/>
        </w:rPr>
        <w:t>地质</w:t>
      </w:r>
      <w:r w:rsidRPr="00BC02D8">
        <w:rPr>
          <w:rFonts w:ascii="Times New Roman"/>
        </w:rPr>
        <w:t>构造精细探测的有效技术途径之一</w:t>
      </w:r>
      <w:r w:rsidRPr="00BC02D8">
        <w:rPr>
          <w:rFonts w:ascii="Times New Roman" w:hint="eastAsia"/>
        </w:rPr>
        <w:t>。震源在煤层中激发时，</w:t>
      </w:r>
      <w:r w:rsidRPr="00BC02D8">
        <w:rPr>
          <w:rFonts w:ascii="Times New Roman"/>
        </w:rPr>
        <w:t>采集</w:t>
      </w:r>
      <w:r w:rsidRPr="00BC02D8">
        <w:rPr>
          <w:rFonts w:ascii="Times New Roman" w:hint="eastAsia"/>
        </w:rPr>
        <w:t>到的井下地震数据中包含有</w:t>
      </w:r>
      <w:r w:rsidRPr="00BC02D8">
        <w:rPr>
          <w:rFonts w:ascii="Times New Roman"/>
        </w:rPr>
        <w:t>槽波</w:t>
      </w:r>
      <w:r w:rsidRPr="00BC02D8">
        <w:rPr>
          <w:rFonts w:ascii="Times New Roman" w:hint="eastAsia"/>
        </w:rPr>
        <w:t>、</w:t>
      </w:r>
      <w:r w:rsidRPr="00BC02D8">
        <w:rPr>
          <w:rFonts w:ascii="Times New Roman"/>
        </w:rPr>
        <w:t>折射波</w:t>
      </w:r>
      <w:r w:rsidRPr="00BC02D8">
        <w:rPr>
          <w:rFonts w:ascii="Times New Roman" w:hint="eastAsia"/>
        </w:rPr>
        <w:t>和声波等多种波场</w:t>
      </w:r>
      <w:r w:rsidR="00C17515" w:rsidRPr="00BC02D8">
        <w:rPr>
          <w:rFonts w:ascii="Times New Roman" w:hint="eastAsia"/>
        </w:rPr>
        <w:t>信号</w:t>
      </w:r>
      <w:r w:rsidRPr="00BC02D8">
        <w:rPr>
          <w:rFonts w:ascii="Times New Roman" w:hint="eastAsia"/>
        </w:rPr>
        <w:t>。作为另一种井下地震勘探方法，折射波探测采用与槽波探测相似的施工方</w:t>
      </w:r>
      <w:r w:rsidR="00174A31" w:rsidRPr="00BC02D8">
        <w:rPr>
          <w:rFonts w:ascii="Times New Roman" w:hint="eastAsia"/>
        </w:rPr>
        <w:t>式，可实现采煤工作面内断层、陷落柱、顶板破碎带等地质异常的探测，与地面三维地震勘探和井下槽波探测相结合，能进一步提高探测精度与准确性。</w:t>
      </w:r>
      <w:r w:rsidRPr="00BC02D8">
        <w:rPr>
          <w:rFonts w:ascii="Times New Roman" w:hint="eastAsia"/>
        </w:rPr>
        <w:t>目前</w:t>
      </w:r>
      <w:r w:rsidR="00BF0644" w:rsidRPr="00BC02D8">
        <w:rPr>
          <w:rFonts w:ascii="Times New Roman" w:hint="eastAsia"/>
        </w:rPr>
        <w:t>，</w:t>
      </w:r>
      <w:r w:rsidRPr="00BC02D8">
        <w:rPr>
          <w:rFonts w:ascii="Times New Roman"/>
        </w:rPr>
        <w:t>与折射波相同和相似的波有多种称谓，如震波、直达波、界面波、</w:t>
      </w:r>
      <w:r w:rsidRPr="00BC02D8">
        <w:rPr>
          <w:rFonts w:ascii="Times New Roman"/>
        </w:rPr>
        <w:t>P</w:t>
      </w:r>
      <w:r w:rsidRPr="00BC02D8">
        <w:rPr>
          <w:rFonts w:ascii="Times New Roman"/>
        </w:rPr>
        <w:t>型导波等。这些波在激发方式、接收方式和应用方面有一定的差异，容易混淆，</w:t>
      </w:r>
      <w:r w:rsidRPr="00BC02D8">
        <w:rPr>
          <w:rFonts w:ascii="Times New Roman" w:hint="eastAsia"/>
        </w:rPr>
        <w:t>且</w:t>
      </w:r>
      <w:r w:rsidRPr="00BC02D8">
        <w:rPr>
          <w:rFonts w:ascii="Times New Roman"/>
        </w:rPr>
        <w:t>对于折射波的应用目前无统一的标准。为了明确探测模式，标准化采集和处理</w:t>
      </w:r>
      <w:r w:rsidRPr="00BC02D8">
        <w:rPr>
          <w:rFonts w:ascii="Times New Roman" w:hint="eastAsia"/>
        </w:rPr>
        <w:t>过程</w:t>
      </w:r>
      <w:r w:rsidRPr="00BC02D8">
        <w:rPr>
          <w:rFonts w:ascii="Times New Roman"/>
        </w:rPr>
        <w:t>，提高解释精度，更好地发挥折射波的作用，按照国家团体标准的编制要求，</w:t>
      </w:r>
      <w:r w:rsidR="00B13737" w:rsidRPr="00BC02D8">
        <w:rPr>
          <w:rFonts w:ascii="Times New Roman" w:hint="eastAsia"/>
        </w:rPr>
        <w:t>系统总结</w:t>
      </w:r>
      <w:r w:rsidRPr="00BC02D8">
        <w:rPr>
          <w:rFonts w:ascii="Times New Roman"/>
        </w:rPr>
        <w:t>可操作性的数据采集、处理和解释方法</w:t>
      </w:r>
      <w:r w:rsidRPr="00BC02D8">
        <w:rPr>
          <w:rFonts w:ascii="Times New Roman" w:hint="eastAsia"/>
        </w:rPr>
        <w:t>，</w:t>
      </w:r>
      <w:r w:rsidRPr="00BC02D8">
        <w:rPr>
          <w:rFonts w:ascii="Times New Roman"/>
        </w:rPr>
        <w:t>编制成为文件，便于推荐给相关单位参考使用。</w:t>
      </w:r>
    </w:p>
    <w:p w:rsidR="00887A0D" w:rsidRPr="00BC02D8" w:rsidRDefault="00887A0D" w:rsidP="00887A0D">
      <w:pPr>
        <w:pStyle w:val="affff7"/>
        <w:ind w:firstLine="420"/>
      </w:pPr>
    </w:p>
    <w:p w:rsidR="00887A0D" w:rsidRPr="00BC02D8" w:rsidRDefault="00887A0D" w:rsidP="00887A0D">
      <w:pPr>
        <w:pStyle w:val="affff7"/>
        <w:ind w:firstLine="420"/>
        <w:sectPr w:rsidR="00887A0D" w:rsidRPr="00BC02D8" w:rsidSect="000D733C">
          <w:headerReference w:type="even" r:id="rId23"/>
          <w:headerReference w:type="default" r:id="rId24"/>
          <w:footerReference w:type="even" r:id="rId25"/>
          <w:footerReference w:type="default" r:id="rId26"/>
          <w:pgSz w:w="11906" w:h="16838" w:code="9"/>
          <w:pgMar w:top="567" w:right="1134" w:bottom="1134" w:left="1134" w:header="1418" w:footer="1134" w:gutter="284"/>
          <w:pgNumType w:fmt="upperRoman"/>
          <w:cols w:space="425"/>
          <w:formProt w:val="0"/>
          <w:docGrid w:linePitch="312"/>
        </w:sectPr>
      </w:pPr>
    </w:p>
    <w:p w:rsidR="00894836" w:rsidRPr="00BC02D8" w:rsidRDefault="00894836" w:rsidP="00093D25">
      <w:pPr>
        <w:spacing w:line="20" w:lineRule="exact"/>
        <w:jc w:val="center"/>
        <w:rPr>
          <w:rFonts w:ascii="黑体" w:eastAsia="黑体" w:hAnsi="黑体"/>
          <w:sz w:val="32"/>
          <w:szCs w:val="32"/>
        </w:rPr>
      </w:pPr>
      <w:bookmarkStart w:id="19" w:name="BookMark4"/>
      <w:bookmarkEnd w:id="18"/>
    </w:p>
    <w:p w:rsidR="00894836" w:rsidRPr="00BC02D8"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D683FC424664599B8F657DC42863B6C"/>
        </w:placeholder>
      </w:sdtPr>
      <w:sdtEndPr/>
      <w:sdtContent>
        <w:bookmarkStart w:id="20" w:name="NEW_STAND_NAME" w:displacedByCustomXml="prev"/>
        <w:p w:rsidR="00F26B7E" w:rsidRPr="00BC02D8" w:rsidRDefault="00044395" w:rsidP="00044395">
          <w:pPr>
            <w:pStyle w:val="afffffffff2"/>
            <w:spacing w:beforeLines="182" w:before="436" w:afterLines="220" w:after="528"/>
          </w:pPr>
          <w:r w:rsidRPr="00BC02D8">
            <w:rPr>
              <w:rFonts w:hint="eastAsia"/>
            </w:rPr>
            <w:t>煤矿井下回采工作面折射波探测技术标准</w:t>
          </w:r>
        </w:p>
      </w:sdtContent>
    </w:sdt>
    <w:bookmarkEnd w:id="20" w:displacedByCustomXml="prev"/>
    <w:p w:rsidR="00E2552F" w:rsidRPr="00BC02D8" w:rsidRDefault="00E2552F" w:rsidP="00A77CCB">
      <w:pPr>
        <w:pStyle w:val="affd"/>
        <w:spacing w:before="240" w:after="240"/>
      </w:pPr>
      <w:bookmarkStart w:id="21" w:name="_Toc17233325"/>
      <w:bookmarkStart w:id="22" w:name="_Toc17233333"/>
      <w:bookmarkStart w:id="23" w:name="_Toc24884211"/>
      <w:bookmarkStart w:id="24" w:name="_Toc24884218"/>
      <w:bookmarkStart w:id="25" w:name="_Toc26648465"/>
      <w:bookmarkStart w:id="26" w:name="_Toc26718930"/>
      <w:bookmarkStart w:id="27" w:name="_Toc26986530"/>
      <w:bookmarkStart w:id="28" w:name="_Toc26986771"/>
      <w:bookmarkStart w:id="29" w:name="_Toc70424606"/>
      <w:bookmarkStart w:id="30" w:name="_Toc70424634"/>
      <w:bookmarkStart w:id="31" w:name="_Toc70431627"/>
      <w:bookmarkStart w:id="32" w:name="_Toc70431702"/>
      <w:bookmarkStart w:id="33" w:name="_Toc70431754"/>
      <w:bookmarkStart w:id="34" w:name="_Toc70667424"/>
      <w:bookmarkStart w:id="35" w:name="_Toc70667600"/>
      <w:bookmarkStart w:id="36" w:name="_Toc70669277"/>
      <w:bookmarkStart w:id="37" w:name="_Toc88124483"/>
      <w:r w:rsidRPr="00BC02D8">
        <w:rPr>
          <w:rFonts w:hint="eastAsia"/>
        </w:rPr>
        <w:t>范围</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E109F7" w:rsidRPr="00BC02D8" w:rsidRDefault="00E109F7" w:rsidP="00E109F7">
      <w:pPr>
        <w:spacing w:line="300" w:lineRule="auto"/>
        <w:ind w:firstLineChars="200" w:firstLine="420"/>
        <w:contextualSpacing/>
      </w:pPr>
      <w:bookmarkStart w:id="38" w:name="_Toc17233326"/>
      <w:bookmarkStart w:id="39" w:name="_Toc17233334"/>
      <w:bookmarkStart w:id="40" w:name="_Toc24884212"/>
      <w:bookmarkStart w:id="41" w:name="_Toc24884219"/>
      <w:bookmarkStart w:id="42" w:name="_Toc26648466"/>
      <w:r w:rsidRPr="00BC02D8">
        <w:t>本</w:t>
      </w:r>
      <w:r w:rsidR="00F95ADE" w:rsidRPr="00BC02D8">
        <w:rPr>
          <w:rFonts w:hint="eastAsia"/>
        </w:rPr>
        <w:t>文件</w:t>
      </w:r>
      <w:r w:rsidRPr="00BC02D8">
        <w:t>规定了</w:t>
      </w:r>
      <w:r w:rsidR="005F0BFA" w:rsidRPr="00BC02D8">
        <w:rPr>
          <w:rFonts w:hint="eastAsia"/>
        </w:rPr>
        <w:t>煤矿</w:t>
      </w:r>
      <w:r w:rsidRPr="00BC02D8">
        <w:t>井下回采工作面折射波探测技术的术语和定义、</w:t>
      </w:r>
      <w:r w:rsidR="0013518D" w:rsidRPr="00BC02D8">
        <w:t>总则、工程准备、数据采集、数据处理、资料解释、报告编制等技术要求</w:t>
      </w:r>
      <w:r w:rsidR="00967ACC" w:rsidRPr="00BC02D8">
        <w:rPr>
          <w:rFonts w:hint="eastAsia"/>
        </w:rPr>
        <w:t>。</w:t>
      </w:r>
    </w:p>
    <w:p w:rsidR="00E109F7" w:rsidRPr="00BC02D8" w:rsidRDefault="00E109F7" w:rsidP="00E109F7">
      <w:pPr>
        <w:spacing w:line="300" w:lineRule="auto"/>
        <w:ind w:firstLineChars="200" w:firstLine="420"/>
        <w:contextualSpacing/>
      </w:pPr>
      <w:r w:rsidRPr="00BC02D8">
        <w:t>本文件适用于煤矿井下</w:t>
      </w:r>
      <w:r w:rsidR="00835CDB" w:rsidRPr="00BC02D8">
        <w:rPr>
          <w:rFonts w:hint="eastAsia"/>
        </w:rPr>
        <w:t>回采</w:t>
      </w:r>
      <w:r w:rsidRPr="00BC02D8">
        <w:t>工作面折射波探测。</w:t>
      </w:r>
    </w:p>
    <w:p w:rsidR="00E2552F" w:rsidRPr="00BC02D8" w:rsidRDefault="00E2552F" w:rsidP="00A77CCB">
      <w:pPr>
        <w:pStyle w:val="affd"/>
        <w:spacing w:before="240" w:after="240"/>
      </w:pPr>
      <w:bookmarkStart w:id="43" w:name="_Toc26718931"/>
      <w:bookmarkStart w:id="44" w:name="_Toc26986531"/>
      <w:bookmarkStart w:id="45" w:name="_Toc26986772"/>
      <w:bookmarkStart w:id="46" w:name="_Toc70424607"/>
      <w:bookmarkStart w:id="47" w:name="_Toc70424635"/>
      <w:bookmarkStart w:id="48" w:name="_Toc70431628"/>
      <w:bookmarkStart w:id="49" w:name="_Toc70431703"/>
      <w:bookmarkStart w:id="50" w:name="_Toc70431755"/>
      <w:bookmarkStart w:id="51" w:name="_Toc70667425"/>
      <w:bookmarkStart w:id="52" w:name="_Toc70667601"/>
      <w:bookmarkStart w:id="53" w:name="_Toc70669278"/>
      <w:bookmarkStart w:id="54" w:name="_Toc88124484"/>
      <w:r w:rsidRPr="00BC02D8">
        <w:rPr>
          <w:rFonts w:hint="eastAsia"/>
        </w:rPr>
        <w:t>规范性引用文件</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sdt>
      <w:sdtPr>
        <w:rPr>
          <w:rFonts w:hint="eastAsia"/>
        </w:rPr>
        <w:id w:val="715848253"/>
        <w:placeholder>
          <w:docPart w:val="EB2B6A0505544343BBE06116C916A7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Pr="00BC02D8" w:rsidRDefault="008A57E6" w:rsidP="008A57E6">
          <w:pPr>
            <w:pStyle w:val="affff7"/>
            <w:ind w:firstLine="420"/>
          </w:pPr>
          <w:r w:rsidRPr="00BC02D8">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E109F7" w:rsidRPr="00BC02D8" w:rsidRDefault="00E109F7" w:rsidP="00E109F7">
      <w:pPr>
        <w:spacing w:line="300" w:lineRule="auto"/>
        <w:ind w:firstLineChars="200" w:firstLine="420"/>
        <w:contextualSpacing/>
      </w:pPr>
      <w:r w:rsidRPr="00BC02D8">
        <w:t xml:space="preserve">GB 12950—1991      </w:t>
      </w:r>
      <w:r w:rsidR="00711DE3" w:rsidRPr="00BC02D8">
        <w:rPr>
          <w:rFonts w:hint="eastAsia"/>
        </w:rPr>
        <w:t xml:space="preserve"> </w:t>
      </w:r>
      <w:r w:rsidRPr="00BC02D8">
        <w:t>地震勘探爆炸安全规程</w:t>
      </w:r>
    </w:p>
    <w:p w:rsidR="005901F0" w:rsidRPr="00BC02D8" w:rsidRDefault="0075737D" w:rsidP="00E109F7">
      <w:pPr>
        <w:spacing w:line="300" w:lineRule="auto"/>
        <w:ind w:firstLineChars="200" w:firstLine="420"/>
        <w:contextualSpacing/>
      </w:pPr>
      <w:r w:rsidRPr="00BC02D8">
        <w:t xml:space="preserve">GB </w:t>
      </w:r>
      <w:r w:rsidR="004A0DAD" w:rsidRPr="00BC02D8">
        <w:rPr>
          <w:rFonts w:hint="eastAsia"/>
        </w:rPr>
        <w:t>3836</w:t>
      </w:r>
      <w:r w:rsidRPr="00BC02D8">
        <w:t>.1</w:t>
      </w:r>
      <w:r w:rsidR="005901F0" w:rsidRPr="00BC02D8">
        <w:rPr>
          <w:rFonts w:hint="eastAsia"/>
        </w:rPr>
        <w:t xml:space="preserve">            </w:t>
      </w:r>
      <w:r w:rsidR="00703FB2" w:rsidRPr="00BC02D8">
        <w:rPr>
          <w:rFonts w:hint="eastAsia"/>
        </w:rPr>
        <w:t xml:space="preserve"> </w:t>
      </w:r>
      <w:r w:rsidR="005901F0" w:rsidRPr="00BC02D8">
        <w:t>爆炸性环境</w:t>
      </w:r>
      <w:r w:rsidR="005901F0" w:rsidRPr="00BC02D8">
        <w:t xml:space="preserve">  </w:t>
      </w:r>
      <w:r w:rsidR="005901F0" w:rsidRPr="00BC02D8">
        <w:t>第</w:t>
      </w:r>
      <w:r w:rsidR="005901F0" w:rsidRPr="00BC02D8">
        <w:t>1</w:t>
      </w:r>
      <w:r w:rsidR="005901F0" w:rsidRPr="00BC02D8">
        <w:t>部分：设备</w:t>
      </w:r>
      <w:r w:rsidR="005901F0" w:rsidRPr="00BC02D8">
        <w:t xml:space="preserve"> </w:t>
      </w:r>
      <w:r w:rsidR="005901F0" w:rsidRPr="00BC02D8">
        <w:t>通用要求</w:t>
      </w:r>
    </w:p>
    <w:p w:rsidR="005901F0" w:rsidRPr="00BC02D8" w:rsidRDefault="005901F0" w:rsidP="00E109F7">
      <w:pPr>
        <w:spacing w:line="300" w:lineRule="auto"/>
        <w:ind w:firstLineChars="200" w:firstLine="420"/>
        <w:contextualSpacing/>
      </w:pPr>
      <w:r w:rsidRPr="00BC02D8">
        <w:t>GB 3836.</w:t>
      </w:r>
      <w:r w:rsidRPr="00BC02D8">
        <w:rPr>
          <w:rFonts w:hint="eastAsia"/>
        </w:rPr>
        <w:t xml:space="preserve">2            </w:t>
      </w:r>
      <w:r w:rsidR="00703FB2" w:rsidRPr="00BC02D8">
        <w:rPr>
          <w:rFonts w:hint="eastAsia"/>
        </w:rPr>
        <w:t xml:space="preserve"> </w:t>
      </w:r>
      <w:r w:rsidRPr="00BC02D8">
        <w:t>爆炸性环境</w:t>
      </w:r>
      <w:r w:rsidRPr="00BC02D8">
        <w:t xml:space="preserve">  </w:t>
      </w:r>
      <w:r w:rsidRPr="00BC02D8">
        <w:t>第</w:t>
      </w:r>
      <w:r w:rsidRPr="00BC02D8">
        <w:rPr>
          <w:rFonts w:hint="eastAsia"/>
        </w:rPr>
        <w:t>2</w:t>
      </w:r>
      <w:r w:rsidRPr="00BC02D8">
        <w:t>部分：</w:t>
      </w:r>
      <w:r w:rsidRPr="00BC02D8">
        <w:rPr>
          <w:rFonts w:hint="eastAsia"/>
        </w:rPr>
        <w:t>由隔爆型“</w:t>
      </w:r>
      <w:r w:rsidRPr="00BC02D8">
        <w:rPr>
          <w:rFonts w:hint="eastAsia"/>
        </w:rPr>
        <w:t>d</w:t>
      </w:r>
      <w:r w:rsidRPr="00BC02D8">
        <w:rPr>
          <w:rFonts w:hint="eastAsia"/>
        </w:rPr>
        <w:t>”保护的设备</w:t>
      </w:r>
    </w:p>
    <w:p w:rsidR="005901F0" w:rsidRPr="00BC02D8" w:rsidRDefault="005901F0" w:rsidP="00E109F7">
      <w:pPr>
        <w:spacing w:line="300" w:lineRule="auto"/>
        <w:ind w:firstLineChars="200" w:firstLine="420"/>
        <w:contextualSpacing/>
      </w:pPr>
      <w:r w:rsidRPr="00BC02D8">
        <w:t>GB 3836.</w:t>
      </w:r>
      <w:r w:rsidRPr="00BC02D8">
        <w:rPr>
          <w:rFonts w:hint="eastAsia"/>
        </w:rPr>
        <w:t xml:space="preserve">3            </w:t>
      </w:r>
      <w:r w:rsidR="00703FB2" w:rsidRPr="00BC02D8">
        <w:rPr>
          <w:rFonts w:hint="eastAsia"/>
        </w:rPr>
        <w:t xml:space="preserve"> </w:t>
      </w:r>
      <w:r w:rsidRPr="00BC02D8">
        <w:t>爆炸性环境</w:t>
      </w:r>
      <w:r w:rsidRPr="00BC02D8">
        <w:t xml:space="preserve">  </w:t>
      </w:r>
      <w:r w:rsidRPr="00BC02D8">
        <w:t>第</w:t>
      </w:r>
      <w:r w:rsidRPr="00BC02D8">
        <w:rPr>
          <w:rFonts w:hint="eastAsia"/>
        </w:rPr>
        <w:t>3</w:t>
      </w:r>
      <w:r w:rsidRPr="00BC02D8">
        <w:t>部分：</w:t>
      </w:r>
      <w:r w:rsidRPr="00BC02D8">
        <w:rPr>
          <w:rFonts w:hint="eastAsia"/>
        </w:rPr>
        <w:t>由</w:t>
      </w:r>
      <w:r w:rsidR="004A0DAD" w:rsidRPr="00BC02D8">
        <w:rPr>
          <w:rFonts w:hint="eastAsia"/>
        </w:rPr>
        <w:t>增安</w:t>
      </w:r>
      <w:r w:rsidRPr="00BC02D8">
        <w:rPr>
          <w:rFonts w:hint="eastAsia"/>
        </w:rPr>
        <w:t>型“</w:t>
      </w:r>
      <w:r w:rsidR="004A0DAD" w:rsidRPr="00BC02D8">
        <w:rPr>
          <w:rFonts w:hint="eastAsia"/>
        </w:rPr>
        <w:t>e</w:t>
      </w:r>
      <w:r w:rsidRPr="00BC02D8">
        <w:rPr>
          <w:rFonts w:hint="eastAsia"/>
        </w:rPr>
        <w:t>”保护的设备</w:t>
      </w:r>
    </w:p>
    <w:p w:rsidR="00E109F7" w:rsidRPr="00BC02D8" w:rsidRDefault="005901F0" w:rsidP="00E109F7">
      <w:pPr>
        <w:spacing w:line="300" w:lineRule="auto"/>
        <w:ind w:firstLineChars="200" w:firstLine="420"/>
        <w:contextualSpacing/>
      </w:pPr>
      <w:r w:rsidRPr="00BC02D8">
        <w:t>GB 3836.</w:t>
      </w:r>
      <w:r w:rsidRPr="00BC02D8">
        <w:rPr>
          <w:rFonts w:hint="eastAsia"/>
        </w:rPr>
        <w:t>4</w:t>
      </w:r>
      <w:r w:rsidR="004A0DAD" w:rsidRPr="00BC02D8">
        <w:rPr>
          <w:rFonts w:hint="eastAsia"/>
        </w:rPr>
        <w:t xml:space="preserve">            </w:t>
      </w:r>
      <w:r w:rsidR="00703FB2" w:rsidRPr="00BC02D8">
        <w:rPr>
          <w:rFonts w:hint="eastAsia"/>
        </w:rPr>
        <w:t xml:space="preserve"> </w:t>
      </w:r>
      <w:r w:rsidR="004A0DAD" w:rsidRPr="00BC02D8">
        <w:t>爆炸性环境</w:t>
      </w:r>
      <w:r w:rsidR="004A0DAD" w:rsidRPr="00BC02D8">
        <w:t xml:space="preserve">  </w:t>
      </w:r>
      <w:r w:rsidR="004A0DAD" w:rsidRPr="00BC02D8">
        <w:t>第</w:t>
      </w:r>
      <w:r w:rsidR="004A0DAD" w:rsidRPr="00BC02D8">
        <w:rPr>
          <w:rFonts w:hint="eastAsia"/>
        </w:rPr>
        <w:t>4</w:t>
      </w:r>
      <w:r w:rsidR="004A0DAD" w:rsidRPr="00BC02D8">
        <w:t>部分：</w:t>
      </w:r>
      <w:r w:rsidR="004A0DAD" w:rsidRPr="00BC02D8">
        <w:rPr>
          <w:rFonts w:hint="eastAsia"/>
        </w:rPr>
        <w:t>由本质安全型“</w:t>
      </w:r>
      <w:r w:rsidR="004A0DAD" w:rsidRPr="00BC02D8">
        <w:rPr>
          <w:rFonts w:hint="eastAsia"/>
        </w:rPr>
        <w:t>i</w:t>
      </w:r>
      <w:r w:rsidR="004A0DAD" w:rsidRPr="00BC02D8">
        <w:rPr>
          <w:rFonts w:hint="eastAsia"/>
        </w:rPr>
        <w:t>”保护的设备</w:t>
      </w:r>
      <w:r w:rsidR="0075737D" w:rsidRPr="00BC02D8">
        <w:t xml:space="preserve">       </w:t>
      </w:r>
      <w:r w:rsidR="00711DE3" w:rsidRPr="00BC02D8">
        <w:rPr>
          <w:rFonts w:hint="eastAsia"/>
        </w:rPr>
        <w:t xml:space="preserve"> </w:t>
      </w:r>
    </w:p>
    <w:p w:rsidR="00E109F7" w:rsidRPr="00BC02D8" w:rsidRDefault="0075737D" w:rsidP="00E109F7">
      <w:pPr>
        <w:spacing w:line="300" w:lineRule="auto"/>
        <w:ind w:firstLineChars="200" w:firstLine="420"/>
        <w:contextualSpacing/>
      </w:pPr>
      <w:r w:rsidRPr="00BC02D8">
        <w:t xml:space="preserve">GB/T 20004.1—2016    </w:t>
      </w:r>
      <w:r w:rsidR="00E109F7" w:rsidRPr="00BC02D8">
        <w:t>团体标准化</w:t>
      </w:r>
      <w:r w:rsidR="00E109F7" w:rsidRPr="00BC02D8">
        <w:t xml:space="preserve"> </w:t>
      </w:r>
      <w:r w:rsidR="00E109F7" w:rsidRPr="00BC02D8">
        <w:t>第</w:t>
      </w:r>
      <w:r w:rsidR="00E109F7" w:rsidRPr="00BC02D8">
        <w:t>1</w:t>
      </w:r>
      <w:r w:rsidR="00E109F7" w:rsidRPr="00BC02D8">
        <w:t>部分</w:t>
      </w:r>
      <w:r w:rsidR="00E109F7" w:rsidRPr="00BC02D8">
        <w:t xml:space="preserve"> </w:t>
      </w:r>
      <w:r w:rsidR="00E109F7" w:rsidRPr="00BC02D8">
        <w:t>良好行为指南</w:t>
      </w:r>
    </w:p>
    <w:p w:rsidR="00E109F7" w:rsidRPr="00BC02D8" w:rsidRDefault="00E109F7" w:rsidP="00E109F7">
      <w:pPr>
        <w:spacing w:line="300" w:lineRule="auto"/>
        <w:ind w:firstLineChars="200" w:firstLine="420"/>
        <w:contextualSpacing/>
      </w:pPr>
      <w:r w:rsidRPr="00BC02D8">
        <w:t>GB</w:t>
      </w:r>
      <w:r w:rsidRPr="00BC02D8">
        <w:rPr>
          <w:rFonts w:hint="eastAsia"/>
        </w:rPr>
        <w:t>/</w:t>
      </w:r>
      <w:r w:rsidR="0075737D" w:rsidRPr="00BC02D8">
        <w:t xml:space="preserve">T 20004.2—2018    </w:t>
      </w:r>
      <w:r w:rsidRPr="00BC02D8">
        <w:t>团体标准化</w:t>
      </w:r>
      <w:r w:rsidRPr="00BC02D8">
        <w:t xml:space="preserve"> </w:t>
      </w:r>
      <w:r w:rsidRPr="00BC02D8">
        <w:t>第</w:t>
      </w:r>
      <w:r w:rsidRPr="00BC02D8">
        <w:t>2</w:t>
      </w:r>
      <w:r w:rsidRPr="00BC02D8">
        <w:t>部分</w:t>
      </w:r>
      <w:r w:rsidRPr="00BC02D8">
        <w:t xml:space="preserve"> </w:t>
      </w:r>
      <w:r w:rsidRPr="00BC02D8">
        <w:t>良好行为评价</w:t>
      </w:r>
    </w:p>
    <w:p w:rsidR="00E109F7" w:rsidRPr="00BC02D8" w:rsidRDefault="00E109F7" w:rsidP="00E109F7">
      <w:pPr>
        <w:spacing w:line="300" w:lineRule="auto"/>
        <w:ind w:firstLineChars="200" w:firstLine="420"/>
        <w:contextualSpacing/>
      </w:pPr>
      <w:r w:rsidRPr="00BC02D8">
        <w:t>DZ/T 0069—1993</w:t>
      </w:r>
      <w:r w:rsidRPr="00BC02D8">
        <w:tab/>
        <w:t xml:space="preserve">    </w:t>
      </w:r>
      <w:r w:rsidRPr="00BC02D8">
        <w:rPr>
          <w:rFonts w:hint="eastAsia"/>
        </w:rPr>
        <w:t xml:space="preserve"> </w:t>
      </w:r>
      <w:r w:rsidRPr="00BC02D8">
        <w:t>地球物理勘查图图式图例及用色标准</w:t>
      </w:r>
    </w:p>
    <w:p w:rsidR="00E109F7" w:rsidRPr="00BC02D8" w:rsidRDefault="00E109F7" w:rsidP="00E109F7">
      <w:pPr>
        <w:spacing w:line="300" w:lineRule="auto"/>
        <w:ind w:firstLineChars="200" w:firstLine="420"/>
        <w:contextualSpacing/>
      </w:pPr>
      <w:r w:rsidRPr="00BC02D8">
        <w:t>DZ/T 0300—2017</w:t>
      </w:r>
      <w:r w:rsidRPr="00BC02D8">
        <w:tab/>
        <w:t xml:space="preserve">    </w:t>
      </w:r>
      <w:r w:rsidRPr="00BC02D8">
        <w:rPr>
          <w:rFonts w:hint="eastAsia"/>
        </w:rPr>
        <w:t xml:space="preserve"> </w:t>
      </w:r>
      <w:r w:rsidRPr="00BC02D8">
        <w:t>煤田地震勘探规范</w:t>
      </w:r>
    </w:p>
    <w:p w:rsidR="00E109F7" w:rsidRPr="00BC02D8" w:rsidRDefault="00E109F7" w:rsidP="00E109F7">
      <w:pPr>
        <w:spacing w:line="300" w:lineRule="auto"/>
        <w:ind w:firstLineChars="200" w:firstLine="420"/>
        <w:contextualSpacing/>
      </w:pPr>
      <w:r w:rsidRPr="00BC02D8">
        <w:t>MT 470—1996</w:t>
      </w:r>
      <w:r w:rsidRPr="00BC02D8">
        <w:tab/>
        <w:t xml:space="preserve">    </w:t>
      </w:r>
      <w:r w:rsidRPr="00BC02D8">
        <w:rPr>
          <w:rFonts w:hint="eastAsia"/>
        </w:rPr>
        <w:t xml:space="preserve"> </w:t>
      </w:r>
      <w:r w:rsidRPr="00BC02D8">
        <w:t>矿井地震勘探仪</w:t>
      </w:r>
    </w:p>
    <w:p w:rsidR="00E109F7" w:rsidRPr="00BC02D8" w:rsidRDefault="00E109F7" w:rsidP="00E109F7">
      <w:pPr>
        <w:spacing w:line="300" w:lineRule="auto"/>
        <w:ind w:leftChars="200" w:left="420"/>
        <w:contextualSpacing/>
      </w:pPr>
      <w:r w:rsidRPr="00BC02D8">
        <w:t xml:space="preserve">NB/T 51034—2015     </w:t>
      </w:r>
      <w:r w:rsidRPr="00BC02D8">
        <w:rPr>
          <w:rFonts w:hint="eastAsia"/>
        </w:rPr>
        <w:t xml:space="preserve"> </w:t>
      </w:r>
      <w:r w:rsidR="00BD17C2" w:rsidRPr="00BC02D8">
        <w:rPr>
          <w:rFonts w:hint="eastAsia"/>
        </w:rPr>
        <w:t>煤矿</w:t>
      </w:r>
      <w:r w:rsidRPr="00BC02D8">
        <w:t>掘进巷道地震反射（槽）波超前探测方法</w:t>
      </w:r>
    </w:p>
    <w:p w:rsidR="00E109F7" w:rsidRPr="00BC02D8" w:rsidRDefault="00E109F7" w:rsidP="00E109F7">
      <w:pPr>
        <w:spacing w:line="300" w:lineRule="auto"/>
        <w:ind w:leftChars="200" w:left="420"/>
        <w:contextualSpacing/>
      </w:pPr>
      <w:r w:rsidRPr="00BC02D8">
        <w:t xml:space="preserve">NB/T 51035—2015     </w:t>
      </w:r>
      <w:r w:rsidR="00A94508" w:rsidRPr="00BC02D8">
        <w:rPr>
          <w:rFonts w:hint="eastAsia"/>
        </w:rPr>
        <w:t xml:space="preserve"> </w:t>
      </w:r>
      <w:r w:rsidRPr="00BC02D8">
        <w:t>回采工作面煤层槽波地震探测方法</w:t>
      </w:r>
    </w:p>
    <w:p w:rsidR="002A7EB2" w:rsidRPr="00BC02D8" w:rsidRDefault="002A7EB2" w:rsidP="002A7EB2">
      <w:pPr>
        <w:spacing w:line="300" w:lineRule="auto"/>
        <w:ind w:firstLineChars="200" w:firstLine="420"/>
        <w:contextualSpacing/>
      </w:pPr>
      <w:r w:rsidRPr="00BC02D8">
        <w:t>《煤矿安全规程》</w:t>
      </w:r>
    </w:p>
    <w:p w:rsidR="00B265BC" w:rsidRPr="00BC02D8" w:rsidRDefault="00FD59EB" w:rsidP="00FD59EB">
      <w:pPr>
        <w:pStyle w:val="affd"/>
        <w:spacing w:before="240" w:after="240"/>
      </w:pPr>
      <w:bookmarkStart w:id="55" w:name="_Toc70424608"/>
      <w:bookmarkStart w:id="56" w:name="_Toc70424636"/>
      <w:bookmarkStart w:id="57" w:name="_Toc70431629"/>
      <w:bookmarkStart w:id="58" w:name="_Toc70431704"/>
      <w:bookmarkStart w:id="59" w:name="_Toc70431756"/>
      <w:bookmarkStart w:id="60" w:name="_Toc70667426"/>
      <w:bookmarkStart w:id="61" w:name="_Toc70667602"/>
      <w:bookmarkStart w:id="62" w:name="_Toc70669279"/>
      <w:bookmarkStart w:id="63" w:name="_Toc88124485"/>
      <w:r w:rsidRPr="00BC02D8">
        <w:rPr>
          <w:rFonts w:hint="eastAsia"/>
          <w:szCs w:val="21"/>
        </w:rPr>
        <w:t>术语和定义</w:t>
      </w:r>
      <w:bookmarkEnd w:id="55"/>
      <w:bookmarkEnd w:id="56"/>
      <w:bookmarkEnd w:id="57"/>
      <w:bookmarkEnd w:id="58"/>
      <w:bookmarkEnd w:id="59"/>
      <w:bookmarkEnd w:id="60"/>
      <w:bookmarkEnd w:id="61"/>
      <w:bookmarkEnd w:id="62"/>
      <w:bookmarkEnd w:id="63"/>
    </w:p>
    <w:bookmarkStart w:id="64" w:name="_Toc26986532" w:displacedByCustomXml="next"/>
    <w:bookmarkEnd w:id="64" w:displacedByCustomXml="next"/>
    <w:sdt>
      <w:sdtPr>
        <w:id w:val="-1909835108"/>
        <w:placeholder>
          <w:docPart w:val="112FB7F1E9674125B1E8978A0092BC3B"/>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Pr="00BC02D8" w:rsidRDefault="00E109F7" w:rsidP="00BA263B">
          <w:pPr>
            <w:pStyle w:val="affff7"/>
            <w:ind w:firstLine="420"/>
          </w:pPr>
          <w:r w:rsidRPr="00BC02D8">
            <w:t>下列术语和定义适用于本文件。</w:t>
          </w:r>
        </w:p>
      </w:sdtContent>
    </w:sdt>
    <w:p w:rsidR="004B3E93" w:rsidRPr="00BC02D8" w:rsidRDefault="00E109F7" w:rsidP="00E109F7">
      <w:pPr>
        <w:pStyle w:val="affe"/>
        <w:spacing w:before="120" w:after="120"/>
      </w:pPr>
      <w:bookmarkStart w:id="65" w:name="_Toc70431630"/>
      <w:bookmarkStart w:id="66" w:name="_Toc70431705"/>
      <w:bookmarkStart w:id="67" w:name="_Toc70431757"/>
      <w:r w:rsidRPr="00BC02D8">
        <w:rPr>
          <w:rFonts w:hint="eastAsia"/>
        </w:rPr>
        <w:t xml:space="preserve">折射波 </w:t>
      </w:r>
      <w:r w:rsidRPr="00BC02D8">
        <w:rPr>
          <w:rFonts w:ascii="Times New Roman"/>
          <w:szCs w:val="21"/>
        </w:rPr>
        <w:t>Refract</w:t>
      </w:r>
      <w:r w:rsidRPr="00BC02D8">
        <w:rPr>
          <w:rFonts w:ascii="Times New Roman" w:hint="eastAsia"/>
          <w:szCs w:val="21"/>
        </w:rPr>
        <w:t>ed</w:t>
      </w:r>
      <w:r w:rsidRPr="00BC02D8">
        <w:rPr>
          <w:rFonts w:ascii="Times New Roman"/>
          <w:szCs w:val="21"/>
        </w:rPr>
        <w:t xml:space="preserve"> wave</w:t>
      </w:r>
      <w:bookmarkEnd w:id="65"/>
      <w:bookmarkEnd w:id="66"/>
      <w:bookmarkEnd w:id="67"/>
    </w:p>
    <w:p w:rsidR="00E109F7" w:rsidRPr="00BC02D8" w:rsidRDefault="00E109F7" w:rsidP="00E109F7">
      <w:pPr>
        <w:pStyle w:val="afffffffffff5"/>
        <w:rPr>
          <w:rFonts w:ascii="Times New Roman"/>
        </w:rPr>
      </w:pPr>
      <w:r w:rsidRPr="00BC02D8">
        <w:rPr>
          <w:rFonts w:ascii="Times New Roman" w:hint="eastAsia"/>
        </w:rPr>
        <w:t>地震波传播</w:t>
      </w:r>
      <w:r w:rsidR="009D362A" w:rsidRPr="00BC02D8">
        <w:rPr>
          <w:rFonts w:ascii="Times New Roman" w:hint="eastAsia"/>
        </w:rPr>
        <w:t>过程</w:t>
      </w:r>
      <w:r w:rsidRPr="00BC02D8">
        <w:rPr>
          <w:rFonts w:ascii="Times New Roman" w:hint="eastAsia"/>
        </w:rPr>
        <w:t>中在由低速层进入高速层的弹性界面上，当入射角达到临界角（使透射角为</w:t>
      </w:r>
      <w:r w:rsidRPr="00BC02D8">
        <w:rPr>
          <w:rFonts w:ascii="Times New Roman" w:hint="eastAsia"/>
        </w:rPr>
        <w:t>90</w:t>
      </w:r>
      <w:r w:rsidRPr="00BC02D8">
        <w:rPr>
          <w:rFonts w:ascii="Times New Roman" w:hint="eastAsia"/>
        </w:rPr>
        <w:t>°）时，透射波将沿界面滑行，又引起界面低速层质点振动并传回低速层的弹性波。</w:t>
      </w:r>
    </w:p>
    <w:p w:rsidR="001D212F" w:rsidRPr="00BC02D8" w:rsidRDefault="00E109F7" w:rsidP="00E109F7">
      <w:pPr>
        <w:pStyle w:val="affe"/>
        <w:spacing w:before="120" w:after="120"/>
      </w:pPr>
      <w:bookmarkStart w:id="68" w:name="_Toc70431631"/>
      <w:bookmarkStart w:id="69" w:name="_Toc70431706"/>
      <w:bookmarkStart w:id="70" w:name="_Toc70431758"/>
      <w:r w:rsidRPr="00BC02D8">
        <w:rPr>
          <w:rFonts w:ascii="Times New Roman" w:hint="eastAsia"/>
          <w:szCs w:val="21"/>
        </w:rPr>
        <w:t>煤岩层间折射波</w:t>
      </w:r>
      <w:r w:rsidRPr="00BC02D8">
        <w:rPr>
          <w:rFonts w:ascii="Times New Roman" w:hint="eastAsia"/>
          <w:szCs w:val="21"/>
        </w:rPr>
        <w:t xml:space="preserve"> refracted wave between coal and rock strata</w:t>
      </w:r>
      <w:bookmarkEnd w:id="68"/>
      <w:bookmarkEnd w:id="69"/>
      <w:bookmarkEnd w:id="70"/>
    </w:p>
    <w:p w:rsidR="00E109F7" w:rsidRPr="00BC02D8" w:rsidRDefault="00E109F7" w:rsidP="00E109F7">
      <w:pPr>
        <w:pStyle w:val="afffffffffff5"/>
        <w:rPr>
          <w:rFonts w:ascii="Times New Roman"/>
        </w:rPr>
      </w:pPr>
      <w:r w:rsidRPr="00BC02D8">
        <w:rPr>
          <w:rFonts w:ascii="Times New Roman" w:hint="eastAsia"/>
        </w:rPr>
        <w:t>具体到含煤地层中，煤岩层折射波是震源在煤层中激发后，弹性波在进入煤层与顶板岩层，以及煤层与底板岩层的分界面时，当入射角达到</w:t>
      </w:r>
      <w:r w:rsidR="00897679" w:rsidRPr="00BC02D8">
        <w:rPr>
          <w:rFonts w:ascii="Times New Roman" w:hint="eastAsia"/>
        </w:rPr>
        <w:t>或超过</w:t>
      </w:r>
      <w:r w:rsidRPr="00BC02D8">
        <w:rPr>
          <w:rFonts w:ascii="Times New Roman" w:hint="eastAsia"/>
        </w:rPr>
        <w:t>临界角</w:t>
      </w:r>
      <w:r w:rsidR="00897679" w:rsidRPr="00BC02D8">
        <w:rPr>
          <w:rFonts w:ascii="Times New Roman" w:hint="eastAsia"/>
        </w:rPr>
        <w:t>后</w:t>
      </w:r>
      <w:r w:rsidRPr="00BC02D8">
        <w:rPr>
          <w:rFonts w:ascii="Times New Roman" w:hint="eastAsia"/>
        </w:rPr>
        <w:t>，沿</w:t>
      </w:r>
      <w:r w:rsidR="00637B9B" w:rsidRPr="00BC02D8">
        <w:rPr>
          <w:rFonts w:ascii="Times New Roman" w:hint="eastAsia"/>
        </w:rPr>
        <w:t>煤层顶底</w:t>
      </w:r>
      <w:r w:rsidRPr="00BC02D8">
        <w:rPr>
          <w:rFonts w:ascii="Times New Roman" w:hint="eastAsia"/>
        </w:rPr>
        <w:t>界面滑行并回传至煤层内的弹性波。本</w:t>
      </w:r>
      <w:r w:rsidR="00F95ADE" w:rsidRPr="00BC02D8">
        <w:rPr>
          <w:rFonts w:ascii="Times New Roman" w:hint="eastAsia"/>
        </w:rPr>
        <w:t>文件</w:t>
      </w:r>
      <w:r w:rsidRPr="00BC02D8">
        <w:rPr>
          <w:rFonts w:ascii="Times New Roman" w:hint="eastAsia"/>
        </w:rPr>
        <w:t>中“</w:t>
      </w:r>
      <w:r w:rsidR="003802D9" w:rsidRPr="00BC02D8">
        <w:rPr>
          <w:rFonts w:ascii="Times New Roman" w:hint="eastAsia"/>
        </w:rPr>
        <w:t>煤岩层间折射波”简称为“折射波”</w:t>
      </w:r>
      <w:r w:rsidRPr="00BC02D8">
        <w:rPr>
          <w:rFonts w:ascii="Times New Roman" w:hint="eastAsia"/>
        </w:rPr>
        <w:t>。</w:t>
      </w:r>
    </w:p>
    <w:p w:rsidR="00E109F7" w:rsidRPr="00BC02D8" w:rsidRDefault="00E109F7" w:rsidP="00E109F7">
      <w:pPr>
        <w:pStyle w:val="affe"/>
        <w:spacing w:before="120" w:after="120"/>
        <w:rPr>
          <w:rFonts w:ascii="Times New Roman"/>
          <w:szCs w:val="21"/>
        </w:rPr>
      </w:pPr>
      <w:bookmarkStart w:id="71" w:name="_Toc70431632"/>
      <w:bookmarkStart w:id="72" w:name="_Toc70431707"/>
      <w:bookmarkStart w:id="73" w:name="_Toc70431759"/>
      <w:r w:rsidRPr="00BC02D8">
        <w:rPr>
          <w:rFonts w:ascii="Times New Roman"/>
          <w:szCs w:val="21"/>
        </w:rPr>
        <w:t>折射波成像</w:t>
      </w:r>
      <w:r w:rsidRPr="00BC02D8">
        <w:rPr>
          <w:rFonts w:ascii="Times New Roman" w:hint="eastAsia"/>
          <w:szCs w:val="21"/>
        </w:rPr>
        <w:t xml:space="preserve"> i</w:t>
      </w:r>
      <w:r w:rsidRPr="00BC02D8">
        <w:rPr>
          <w:rFonts w:ascii="Times New Roman"/>
          <w:szCs w:val="21"/>
        </w:rPr>
        <w:t>maging</w:t>
      </w:r>
      <w:r w:rsidRPr="00BC02D8">
        <w:rPr>
          <w:rFonts w:ascii="Times New Roman" w:hint="eastAsia"/>
          <w:szCs w:val="21"/>
        </w:rPr>
        <w:t xml:space="preserve"> </w:t>
      </w:r>
      <w:r w:rsidRPr="00BC02D8">
        <w:rPr>
          <w:rFonts w:ascii="Times New Roman"/>
          <w:szCs w:val="21"/>
        </w:rPr>
        <w:t>of refract</w:t>
      </w:r>
      <w:r w:rsidRPr="00BC02D8">
        <w:rPr>
          <w:rFonts w:ascii="Times New Roman" w:hint="eastAsia"/>
          <w:szCs w:val="21"/>
        </w:rPr>
        <w:t>ed</w:t>
      </w:r>
      <w:r w:rsidRPr="00BC02D8">
        <w:rPr>
          <w:rFonts w:ascii="Times New Roman"/>
          <w:szCs w:val="21"/>
        </w:rPr>
        <w:t xml:space="preserve"> wave</w:t>
      </w:r>
      <w:bookmarkEnd w:id="71"/>
      <w:bookmarkEnd w:id="72"/>
      <w:bookmarkEnd w:id="73"/>
    </w:p>
    <w:p w:rsidR="00E109F7" w:rsidRPr="00BC02D8" w:rsidRDefault="00E109F7" w:rsidP="00E109F7">
      <w:pPr>
        <w:pStyle w:val="afffffffffff5"/>
        <w:rPr>
          <w:rFonts w:ascii="Times New Roman"/>
        </w:rPr>
      </w:pPr>
      <w:r w:rsidRPr="00BC02D8">
        <w:rPr>
          <w:rFonts w:ascii="Times New Roman" w:hint="eastAsia"/>
        </w:rPr>
        <w:t>对煤岩层间折射波采集数据进行处理，</w:t>
      </w:r>
      <w:r w:rsidRPr="00BC02D8">
        <w:rPr>
          <w:rFonts w:ascii="Times New Roman"/>
        </w:rPr>
        <w:t>按照一定的物理和数学关系反演</w:t>
      </w:r>
      <w:r w:rsidR="009D362A" w:rsidRPr="00BC02D8">
        <w:rPr>
          <w:rFonts w:ascii="Times New Roman" w:hint="eastAsia"/>
        </w:rPr>
        <w:t>回采</w:t>
      </w:r>
      <w:r w:rsidRPr="00BC02D8">
        <w:rPr>
          <w:rFonts w:ascii="Times New Roman"/>
        </w:rPr>
        <w:t>工作面内部</w:t>
      </w:r>
      <w:r w:rsidRPr="00BC02D8">
        <w:rPr>
          <w:rFonts w:ascii="Times New Roman" w:hint="eastAsia"/>
        </w:rPr>
        <w:t>动力学</w:t>
      </w:r>
      <w:r w:rsidRPr="00BC02D8">
        <w:rPr>
          <w:rFonts w:ascii="Times New Roman"/>
        </w:rPr>
        <w:t>参数，利用计算机图像重建技术，获得</w:t>
      </w:r>
      <w:r w:rsidR="009D362A" w:rsidRPr="00BC02D8">
        <w:rPr>
          <w:rFonts w:ascii="Times New Roman" w:hint="eastAsia"/>
        </w:rPr>
        <w:t>回采</w:t>
      </w:r>
      <w:r w:rsidRPr="00BC02D8">
        <w:rPr>
          <w:rFonts w:ascii="Times New Roman"/>
        </w:rPr>
        <w:t>工作面内部二维图像。</w:t>
      </w:r>
    </w:p>
    <w:p w:rsidR="00E109F7" w:rsidRPr="00BC02D8" w:rsidRDefault="00E109F7" w:rsidP="00E109F7">
      <w:pPr>
        <w:pStyle w:val="affe"/>
        <w:spacing w:before="120" w:after="120"/>
        <w:rPr>
          <w:rFonts w:ascii="Times New Roman"/>
          <w:szCs w:val="21"/>
        </w:rPr>
      </w:pPr>
      <w:bookmarkStart w:id="74" w:name="_Toc70431633"/>
      <w:bookmarkStart w:id="75" w:name="_Toc70431708"/>
      <w:bookmarkStart w:id="76" w:name="_Toc70431760"/>
      <w:r w:rsidRPr="00BC02D8">
        <w:rPr>
          <w:rFonts w:ascii="Times New Roman"/>
          <w:szCs w:val="21"/>
        </w:rPr>
        <w:lastRenderedPageBreak/>
        <w:t>折射波初至时间</w:t>
      </w:r>
      <w:r w:rsidRPr="00BC02D8">
        <w:rPr>
          <w:rFonts w:ascii="Times New Roman" w:hint="eastAsia"/>
          <w:szCs w:val="21"/>
        </w:rPr>
        <w:t xml:space="preserve"> </w:t>
      </w:r>
      <w:r w:rsidRPr="00BC02D8">
        <w:rPr>
          <w:rFonts w:ascii="Times New Roman"/>
          <w:szCs w:val="21"/>
        </w:rPr>
        <w:t>first arrival time of refract</w:t>
      </w:r>
      <w:r w:rsidRPr="00BC02D8">
        <w:rPr>
          <w:rFonts w:ascii="Times New Roman" w:hint="eastAsia"/>
          <w:szCs w:val="21"/>
        </w:rPr>
        <w:t>ed</w:t>
      </w:r>
      <w:r w:rsidRPr="00BC02D8">
        <w:rPr>
          <w:rFonts w:ascii="Times New Roman"/>
          <w:szCs w:val="21"/>
        </w:rPr>
        <w:t xml:space="preserve"> wave</w:t>
      </w:r>
      <w:bookmarkEnd w:id="74"/>
      <w:bookmarkEnd w:id="75"/>
      <w:bookmarkEnd w:id="76"/>
    </w:p>
    <w:p w:rsidR="00E109F7" w:rsidRPr="00BC02D8" w:rsidRDefault="00E109F7" w:rsidP="00E109F7">
      <w:pPr>
        <w:pStyle w:val="affff7"/>
        <w:ind w:firstLine="420"/>
        <w:rPr>
          <w:rFonts w:ascii="Times New Roman"/>
        </w:rPr>
      </w:pPr>
      <w:r w:rsidRPr="00BC02D8">
        <w:rPr>
          <w:rFonts w:hint="eastAsia"/>
        </w:rPr>
        <w:t xml:space="preserve"> </w:t>
      </w:r>
      <w:r w:rsidRPr="00BC02D8">
        <w:rPr>
          <w:rFonts w:ascii="Times New Roman"/>
        </w:rPr>
        <w:t>煤岩层</w:t>
      </w:r>
      <w:r w:rsidR="001721CC" w:rsidRPr="00BC02D8">
        <w:rPr>
          <w:rFonts w:ascii="Times New Roman" w:hint="eastAsia"/>
        </w:rPr>
        <w:t>间</w:t>
      </w:r>
      <w:r w:rsidRPr="00BC02D8">
        <w:rPr>
          <w:rFonts w:ascii="Times New Roman"/>
        </w:rPr>
        <w:t>折射波具有周期性，其初至时间是指折射波首波到达时间。</w:t>
      </w:r>
    </w:p>
    <w:p w:rsidR="00E109F7" w:rsidRPr="00BC02D8" w:rsidRDefault="00E109F7" w:rsidP="00E109F7">
      <w:pPr>
        <w:pStyle w:val="affe"/>
        <w:spacing w:before="120" w:after="120"/>
        <w:rPr>
          <w:rFonts w:ascii="Times New Roman"/>
          <w:szCs w:val="21"/>
        </w:rPr>
      </w:pPr>
      <w:bookmarkStart w:id="77" w:name="_Toc70431634"/>
      <w:bookmarkStart w:id="78" w:name="_Toc70431709"/>
      <w:bookmarkStart w:id="79" w:name="_Toc70431761"/>
      <w:r w:rsidRPr="00BC02D8">
        <w:rPr>
          <w:rFonts w:ascii="Times New Roman"/>
          <w:szCs w:val="21"/>
        </w:rPr>
        <w:t>折射波速度</w:t>
      </w:r>
      <w:r w:rsidRPr="00BC02D8">
        <w:rPr>
          <w:rFonts w:ascii="Times New Roman" w:hint="eastAsia"/>
          <w:szCs w:val="21"/>
        </w:rPr>
        <w:t xml:space="preserve"> </w:t>
      </w:r>
      <w:r w:rsidRPr="00BC02D8">
        <w:rPr>
          <w:rFonts w:ascii="Times New Roman"/>
          <w:szCs w:val="21"/>
        </w:rPr>
        <w:t>refracted wave velocity</w:t>
      </w:r>
      <w:bookmarkEnd w:id="77"/>
      <w:bookmarkEnd w:id="78"/>
      <w:bookmarkEnd w:id="79"/>
    </w:p>
    <w:p w:rsidR="00E109F7" w:rsidRPr="00BC02D8" w:rsidRDefault="00E109F7" w:rsidP="00E109F7">
      <w:pPr>
        <w:pStyle w:val="afffffffffff5"/>
        <w:rPr>
          <w:rFonts w:ascii="Times New Roman"/>
        </w:rPr>
      </w:pPr>
      <w:r w:rsidRPr="00BC02D8">
        <w:rPr>
          <w:rFonts w:ascii="Times New Roman"/>
        </w:rPr>
        <w:t>由折射波初至时间得到</w:t>
      </w:r>
      <w:r w:rsidRPr="00BC02D8">
        <w:rPr>
          <w:rFonts w:ascii="Times New Roman" w:hint="eastAsia"/>
        </w:rPr>
        <w:t>折射</w:t>
      </w:r>
      <w:r w:rsidRPr="00BC02D8">
        <w:rPr>
          <w:rFonts w:ascii="Times New Roman" w:hint="eastAsia"/>
        </w:rPr>
        <w:t>P</w:t>
      </w:r>
      <w:r w:rsidRPr="00BC02D8">
        <w:rPr>
          <w:rFonts w:ascii="Times New Roman" w:hint="eastAsia"/>
        </w:rPr>
        <w:t>波速度和折射</w:t>
      </w:r>
      <w:r w:rsidRPr="00BC02D8">
        <w:rPr>
          <w:rFonts w:ascii="Times New Roman" w:hint="eastAsia"/>
        </w:rPr>
        <w:t>S</w:t>
      </w:r>
      <w:r w:rsidR="00936DBF" w:rsidRPr="00BC02D8">
        <w:rPr>
          <w:rFonts w:ascii="Times New Roman" w:hint="eastAsia"/>
        </w:rPr>
        <w:t>波速度，对煤岩层间</w:t>
      </w:r>
      <w:r w:rsidRPr="00BC02D8">
        <w:rPr>
          <w:rFonts w:ascii="Times New Roman" w:hint="eastAsia"/>
        </w:rPr>
        <w:t>折射波而言，折射</w:t>
      </w:r>
      <w:r w:rsidRPr="00BC02D8">
        <w:rPr>
          <w:rFonts w:ascii="Times New Roman" w:hint="eastAsia"/>
        </w:rPr>
        <w:t>P</w:t>
      </w:r>
      <w:r w:rsidRPr="00BC02D8">
        <w:rPr>
          <w:rFonts w:ascii="Times New Roman" w:hint="eastAsia"/>
        </w:rPr>
        <w:t>波速度和折射</w:t>
      </w:r>
      <w:r w:rsidRPr="00BC02D8">
        <w:rPr>
          <w:rFonts w:ascii="Times New Roman" w:hint="eastAsia"/>
        </w:rPr>
        <w:t>S</w:t>
      </w:r>
      <w:r w:rsidRPr="00BC02D8">
        <w:rPr>
          <w:rFonts w:ascii="Times New Roman" w:hint="eastAsia"/>
        </w:rPr>
        <w:t>波速度</w:t>
      </w:r>
      <w:r w:rsidRPr="00BC02D8">
        <w:rPr>
          <w:rFonts w:ascii="Times New Roman"/>
        </w:rPr>
        <w:t>分别近似于岩层的</w:t>
      </w:r>
      <w:r w:rsidRPr="00BC02D8">
        <w:rPr>
          <w:rFonts w:ascii="Times New Roman"/>
        </w:rPr>
        <w:t>P</w:t>
      </w:r>
      <w:r w:rsidRPr="00BC02D8">
        <w:rPr>
          <w:rFonts w:ascii="Times New Roman"/>
        </w:rPr>
        <w:t>波速度和</w:t>
      </w:r>
      <w:r w:rsidRPr="00BC02D8">
        <w:rPr>
          <w:rFonts w:ascii="Times New Roman"/>
        </w:rPr>
        <w:t>S</w:t>
      </w:r>
      <w:r w:rsidR="00392189" w:rsidRPr="00BC02D8">
        <w:rPr>
          <w:rFonts w:ascii="Times New Roman"/>
        </w:rPr>
        <w:t>波速度</w:t>
      </w:r>
      <w:r w:rsidR="00D178C2" w:rsidRPr="00BC02D8">
        <w:rPr>
          <w:rFonts w:ascii="Times New Roman" w:hint="eastAsia"/>
        </w:rPr>
        <w:t>。</w:t>
      </w:r>
    </w:p>
    <w:p w:rsidR="00E109F7" w:rsidRPr="00BC02D8" w:rsidRDefault="00E109F7" w:rsidP="00E109F7">
      <w:pPr>
        <w:pStyle w:val="affe"/>
        <w:spacing w:before="120" w:after="120"/>
        <w:rPr>
          <w:rFonts w:ascii="Times New Roman"/>
          <w:szCs w:val="21"/>
        </w:rPr>
      </w:pPr>
      <w:bookmarkStart w:id="80" w:name="_Toc70431635"/>
      <w:bookmarkStart w:id="81" w:name="_Toc70431710"/>
      <w:bookmarkStart w:id="82" w:name="_Toc70431762"/>
      <w:r w:rsidRPr="00BC02D8">
        <w:rPr>
          <w:rFonts w:ascii="Times New Roman"/>
          <w:szCs w:val="21"/>
        </w:rPr>
        <w:t>折射波振幅衰减系数</w:t>
      </w:r>
      <w:r w:rsidRPr="00BC02D8">
        <w:rPr>
          <w:rFonts w:ascii="Times New Roman" w:hint="eastAsia"/>
          <w:szCs w:val="21"/>
        </w:rPr>
        <w:t xml:space="preserve"> </w:t>
      </w:r>
      <w:r w:rsidRPr="00BC02D8">
        <w:rPr>
          <w:rFonts w:ascii="Times New Roman"/>
          <w:szCs w:val="21"/>
        </w:rPr>
        <w:t>amplitude attenuation coefficient of refract</w:t>
      </w:r>
      <w:r w:rsidRPr="00BC02D8">
        <w:rPr>
          <w:rFonts w:ascii="Times New Roman" w:hint="eastAsia"/>
          <w:szCs w:val="21"/>
        </w:rPr>
        <w:t>ed</w:t>
      </w:r>
      <w:r w:rsidRPr="00BC02D8">
        <w:rPr>
          <w:rFonts w:ascii="Times New Roman"/>
          <w:szCs w:val="21"/>
        </w:rPr>
        <w:t xml:space="preserve"> wave</w:t>
      </w:r>
      <w:bookmarkEnd w:id="80"/>
      <w:bookmarkEnd w:id="81"/>
      <w:bookmarkEnd w:id="82"/>
    </w:p>
    <w:p w:rsidR="00E109F7" w:rsidRPr="00BC02D8" w:rsidRDefault="001721CC" w:rsidP="00E109F7">
      <w:pPr>
        <w:pStyle w:val="afffffffffff5"/>
        <w:rPr>
          <w:rFonts w:ascii="Times New Roman"/>
        </w:rPr>
      </w:pPr>
      <w:r w:rsidRPr="00BC02D8">
        <w:rPr>
          <w:rFonts w:ascii="Times New Roman" w:hint="eastAsia"/>
        </w:rPr>
        <w:t>煤岩层间</w:t>
      </w:r>
      <w:r w:rsidR="00E109F7" w:rsidRPr="00BC02D8">
        <w:rPr>
          <w:rFonts w:ascii="Times New Roman"/>
        </w:rPr>
        <w:t>折射波在传播过程中其振幅随传播距离</w:t>
      </w:r>
      <w:r w:rsidR="00E109F7" w:rsidRPr="00BC02D8">
        <w:rPr>
          <w:rFonts w:ascii="Times New Roman"/>
          <w:i/>
        </w:rPr>
        <w:t>x</w:t>
      </w:r>
      <w:r w:rsidR="009D362A" w:rsidRPr="00BC02D8">
        <w:rPr>
          <w:rFonts w:ascii="Times New Roman" w:hint="eastAsia"/>
        </w:rPr>
        <w:t>增大</w:t>
      </w:r>
      <w:r w:rsidR="00E109F7" w:rsidRPr="00BC02D8">
        <w:rPr>
          <w:rFonts w:ascii="Times New Roman"/>
        </w:rPr>
        <w:t>呈指数关系</w:t>
      </w:r>
      <w:r w:rsidR="00E109F7" w:rsidRPr="00BC02D8">
        <w:rPr>
          <w:rFonts w:ascii="Times New Roman"/>
          <w:i/>
        </w:rPr>
        <w:t>e</w:t>
      </w:r>
      <w:r w:rsidR="00E109F7" w:rsidRPr="00BC02D8">
        <w:rPr>
          <w:rFonts w:ascii="Times New Roman"/>
          <w:i/>
          <w:vertAlign w:val="superscript"/>
        </w:rPr>
        <w:t>-αx</w:t>
      </w:r>
      <w:r w:rsidR="00E109F7" w:rsidRPr="00BC02D8">
        <w:rPr>
          <w:rFonts w:ascii="Times New Roman"/>
        </w:rPr>
        <w:t>衰减，其中</w:t>
      </w:r>
      <w:r w:rsidR="00E109F7" w:rsidRPr="00BC02D8">
        <w:rPr>
          <w:rFonts w:ascii="Times New Roman"/>
          <w:i/>
        </w:rPr>
        <w:t>α</w:t>
      </w:r>
      <w:r w:rsidR="00E109F7" w:rsidRPr="00BC02D8">
        <w:rPr>
          <w:rFonts w:ascii="Times New Roman"/>
        </w:rPr>
        <w:t>为振幅衰减系数，它反映了传播介质对</w:t>
      </w:r>
      <w:r w:rsidR="00A94508" w:rsidRPr="00BC02D8">
        <w:rPr>
          <w:rFonts w:ascii="Times New Roman" w:hint="eastAsia"/>
        </w:rPr>
        <w:t>折射</w:t>
      </w:r>
      <w:r w:rsidR="00E109F7" w:rsidRPr="00BC02D8">
        <w:rPr>
          <w:rFonts w:ascii="Times New Roman"/>
        </w:rPr>
        <w:t>波的</w:t>
      </w:r>
      <w:r w:rsidR="00A94508" w:rsidRPr="00BC02D8">
        <w:rPr>
          <w:rFonts w:ascii="Times New Roman" w:hint="eastAsia"/>
        </w:rPr>
        <w:t>衰减</w:t>
      </w:r>
      <w:r w:rsidR="00E109F7" w:rsidRPr="00BC02D8">
        <w:rPr>
          <w:rFonts w:ascii="Times New Roman"/>
        </w:rPr>
        <w:t>作用。</w:t>
      </w:r>
    </w:p>
    <w:p w:rsidR="00E109F7" w:rsidRPr="00BC02D8" w:rsidRDefault="00E109F7" w:rsidP="00E109F7">
      <w:pPr>
        <w:pStyle w:val="affd"/>
        <w:spacing w:before="240" w:after="240"/>
      </w:pPr>
      <w:bookmarkStart w:id="83" w:name="_Toc70431636"/>
      <w:bookmarkStart w:id="84" w:name="_Toc70431711"/>
      <w:bookmarkStart w:id="85" w:name="_Toc70431763"/>
      <w:bookmarkStart w:id="86" w:name="_Toc70667427"/>
      <w:bookmarkStart w:id="87" w:name="_Toc70667603"/>
      <w:bookmarkStart w:id="88" w:name="_Toc70669280"/>
      <w:bookmarkStart w:id="89" w:name="_Toc88124486"/>
      <w:r w:rsidRPr="00BC02D8">
        <w:rPr>
          <w:rFonts w:hint="eastAsia"/>
        </w:rPr>
        <w:t>总则</w:t>
      </w:r>
      <w:bookmarkEnd w:id="83"/>
      <w:bookmarkEnd w:id="84"/>
      <w:bookmarkEnd w:id="85"/>
      <w:bookmarkEnd w:id="86"/>
      <w:bookmarkEnd w:id="87"/>
      <w:bookmarkEnd w:id="88"/>
      <w:bookmarkEnd w:id="89"/>
    </w:p>
    <w:p w:rsidR="00E109F7" w:rsidRPr="00BC02D8" w:rsidRDefault="00E109F7" w:rsidP="00E109F7">
      <w:pPr>
        <w:pStyle w:val="affe"/>
        <w:spacing w:before="120" w:after="120"/>
      </w:pPr>
      <w:bookmarkStart w:id="90" w:name="_Toc70431637"/>
      <w:bookmarkStart w:id="91" w:name="_Toc70431712"/>
      <w:bookmarkStart w:id="92" w:name="_Toc70431764"/>
      <w:r w:rsidRPr="00BC02D8">
        <w:rPr>
          <w:rFonts w:hint="eastAsia"/>
        </w:rPr>
        <w:t>方法原理</w:t>
      </w:r>
      <w:bookmarkEnd w:id="90"/>
      <w:bookmarkEnd w:id="91"/>
      <w:bookmarkEnd w:id="92"/>
    </w:p>
    <w:p w:rsidR="00E109F7" w:rsidRPr="00BC02D8" w:rsidRDefault="00E109F7" w:rsidP="00E109F7">
      <w:pPr>
        <w:pStyle w:val="afffffffffff5"/>
        <w:rPr>
          <w:rFonts w:ascii="Times New Roman"/>
        </w:rPr>
      </w:pPr>
      <w:r w:rsidRPr="00BC02D8">
        <w:rPr>
          <w:rFonts w:ascii="Times New Roman" w:hint="eastAsia"/>
        </w:rPr>
        <w:t>煤岩层内的</w:t>
      </w:r>
      <w:r w:rsidRPr="00BC02D8">
        <w:rPr>
          <w:rFonts w:ascii="Times New Roman"/>
        </w:rPr>
        <w:t>折射波主要在煤岩分界面传播，具有速度高、周期性强等易于识别的特征。煤层与顶底板围岩具有较大的波阻抗差异，煤层的纵</w:t>
      </w:r>
      <w:r w:rsidR="00D57E45" w:rsidRPr="00BC02D8">
        <w:rPr>
          <w:rFonts w:ascii="Times New Roman" w:hint="eastAsia"/>
        </w:rPr>
        <w:t>、</w:t>
      </w:r>
      <w:r w:rsidRPr="00BC02D8">
        <w:rPr>
          <w:rFonts w:ascii="Times New Roman"/>
        </w:rPr>
        <w:t>横波速度和密度均小于围岩。当震源在煤层中激发后，一方面主要能量在顶底界面上产生多次全反射后形成槽波；另一方面，仍有部分能量沿煤层与顶底板的界面传播形成折射波（图</w:t>
      </w:r>
      <w:r w:rsidRPr="00BC02D8">
        <w:rPr>
          <w:rFonts w:ascii="Times New Roman"/>
        </w:rPr>
        <w:t>1</w:t>
      </w:r>
      <w:r w:rsidRPr="00BC02D8">
        <w:rPr>
          <w:rFonts w:ascii="Times New Roman"/>
        </w:rPr>
        <w:t>）。折射波传播时间与煤岩波阻抗差异有关，从而可以对断层、陷落柱、</w:t>
      </w:r>
      <w:r w:rsidR="00FF0B7D" w:rsidRPr="00BC02D8">
        <w:rPr>
          <w:rFonts w:ascii="Times New Roman" w:hint="eastAsia"/>
        </w:rPr>
        <w:t>煤层</w:t>
      </w:r>
      <w:r w:rsidRPr="00BC02D8">
        <w:rPr>
          <w:rFonts w:ascii="Times New Roman"/>
        </w:rPr>
        <w:t>变薄区等煤层内地质异常进行识别和定位。</w:t>
      </w:r>
    </w:p>
    <w:p w:rsidR="00E109F7" w:rsidRPr="00BC02D8" w:rsidRDefault="00F67E74" w:rsidP="0087204A">
      <w:pPr>
        <w:pStyle w:val="affff7"/>
        <w:ind w:firstLineChars="0" w:firstLine="0"/>
        <w:jc w:val="center"/>
        <w:rPr>
          <w:rFonts w:ascii="Times New Roman"/>
        </w:rPr>
      </w:pPr>
      <w:r w:rsidRPr="00BC02D8">
        <w:object w:dxaOrig="8299" w:dyaOrig="4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157.8pt" o:ole="">
            <v:imagedata r:id="rId27" o:title=""/>
            <o:lock v:ext="edit" aspectratio="f"/>
          </v:shape>
          <o:OLEObject Type="Embed" ProgID="Visio.Drawing.11" ShapeID="_x0000_i1025" DrawAspect="Content" ObjectID="_1699171152" r:id="rId28"/>
        </w:object>
      </w:r>
    </w:p>
    <w:p w:rsidR="002F34BE" w:rsidRPr="00BC02D8" w:rsidRDefault="0002523B" w:rsidP="0002523B">
      <w:pPr>
        <w:pStyle w:val="afe"/>
        <w:spacing w:before="120" w:after="120"/>
        <w:rPr>
          <w:szCs w:val="21"/>
        </w:rPr>
      </w:pPr>
      <w:r w:rsidRPr="00BC02D8">
        <w:rPr>
          <w:rFonts w:hint="eastAsia"/>
          <w:szCs w:val="21"/>
        </w:rPr>
        <w:t>煤岩层内</w:t>
      </w:r>
      <w:r w:rsidR="00897679" w:rsidRPr="00BC02D8">
        <w:rPr>
          <w:rFonts w:hint="eastAsia"/>
          <w:szCs w:val="21"/>
        </w:rPr>
        <w:t>槽波与</w:t>
      </w:r>
      <w:r w:rsidRPr="00BC02D8">
        <w:rPr>
          <w:szCs w:val="21"/>
        </w:rPr>
        <w:t>折射波的传播示意图</w:t>
      </w:r>
    </w:p>
    <w:p w:rsidR="0002523B" w:rsidRPr="00BC02D8" w:rsidRDefault="0002523B" w:rsidP="0002523B">
      <w:pPr>
        <w:pStyle w:val="affe"/>
        <w:spacing w:before="120" w:after="120"/>
      </w:pPr>
      <w:bookmarkStart w:id="93" w:name="_Toc70431638"/>
      <w:bookmarkStart w:id="94" w:name="_Toc70431713"/>
      <w:bookmarkStart w:id="95" w:name="_Toc70431765"/>
      <w:r w:rsidRPr="00BC02D8">
        <w:rPr>
          <w:rFonts w:hint="eastAsia"/>
        </w:rPr>
        <w:t>观测系统</w:t>
      </w:r>
      <w:bookmarkEnd w:id="93"/>
      <w:bookmarkEnd w:id="94"/>
      <w:bookmarkEnd w:id="95"/>
    </w:p>
    <w:p w:rsidR="0002523B" w:rsidRPr="00BC02D8" w:rsidRDefault="0002523B" w:rsidP="0002523B">
      <w:pPr>
        <w:pStyle w:val="afffffffffff5"/>
        <w:rPr>
          <w:rFonts w:ascii="Times New Roman"/>
        </w:rPr>
      </w:pPr>
      <w:r w:rsidRPr="00BC02D8">
        <w:rPr>
          <w:rFonts w:ascii="Times New Roman"/>
        </w:rPr>
        <w:t>激发点布置在煤层工作面巷道内，数据采集站布置在工作面的另一条巷道或切眼内，接收来自激发点激发的全部信息，在单炮记录中拾取折射波，用于探测煤层内地质异常，如图</w:t>
      </w:r>
      <w:r w:rsidRPr="00BC02D8">
        <w:rPr>
          <w:rFonts w:ascii="Times New Roman"/>
        </w:rPr>
        <w:t>2</w:t>
      </w:r>
      <w:r w:rsidRPr="00BC02D8">
        <w:rPr>
          <w:rFonts w:ascii="Times New Roman"/>
        </w:rPr>
        <w:t>所示。</w:t>
      </w:r>
    </w:p>
    <w:p w:rsidR="0002523B" w:rsidRPr="00BC02D8" w:rsidRDefault="00753D68" w:rsidP="0087204A">
      <w:pPr>
        <w:pStyle w:val="afffffffffff5"/>
        <w:ind w:firstLineChars="0" w:firstLine="0"/>
        <w:jc w:val="center"/>
        <w:rPr>
          <w:rFonts w:ascii="Times New Roman"/>
        </w:rPr>
      </w:pPr>
      <w:r w:rsidRPr="00BC02D8">
        <w:rPr>
          <w:rFonts w:ascii="Times New Roman"/>
          <w:noProof/>
        </w:rPr>
        <w:drawing>
          <wp:inline distT="0" distB="0" distL="0" distR="0" wp14:anchorId="06DBBCDF" wp14:editId="36E969D0">
            <wp:extent cx="4718650" cy="2033954"/>
            <wp:effectExtent l="0" t="0" r="6350"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微信图片_20211117154620.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22781" cy="2035735"/>
                    </a:xfrm>
                    <a:prstGeom prst="rect">
                      <a:avLst/>
                    </a:prstGeom>
                  </pic:spPr>
                </pic:pic>
              </a:graphicData>
            </a:graphic>
          </wp:inline>
        </w:drawing>
      </w:r>
    </w:p>
    <w:p w:rsidR="0002523B" w:rsidRPr="00BC02D8" w:rsidRDefault="0002523B" w:rsidP="0002523B">
      <w:pPr>
        <w:pStyle w:val="afe"/>
        <w:spacing w:before="120" w:after="120"/>
      </w:pPr>
      <w:r w:rsidRPr="00BC02D8">
        <w:rPr>
          <w:rFonts w:hint="eastAsia"/>
        </w:rPr>
        <w:t>折射波探测示意图</w:t>
      </w:r>
    </w:p>
    <w:p w:rsidR="0002523B" w:rsidRPr="00BC02D8" w:rsidRDefault="0002523B" w:rsidP="0002523B">
      <w:pPr>
        <w:pStyle w:val="affe"/>
        <w:spacing w:before="120" w:after="120"/>
      </w:pPr>
      <w:bookmarkStart w:id="96" w:name="_Toc70431639"/>
      <w:bookmarkStart w:id="97" w:name="_Toc70431714"/>
      <w:bookmarkStart w:id="98" w:name="_Toc70431766"/>
      <w:r w:rsidRPr="00BC02D8">
        <w:rPr>
          <w:rFonts w:hint="eastAsia"/>
        </w:rPr>
        <w:lastRenderedPageBreak/>
        <w:t>适用条件和环境</w:t>
      </w:r>
      <w:bookmarkEnd w:id="96"/>
      <w:bookmarkEnd w:id="97"/>
      <w:bookmarkEnd w:id="98"/>
    </w:p>
    <w:p w:rsidR="0002523B" w:rsidRPr="00BC02D8" w:rsidRDefault="0002523B" w:rsidP="00CE60A5">
      <w:pPr>
        <w:pStyle w:val="afffffffffff7"/>
        <w:numPr>
          <w:ilvl w:val="0"/>
          <w:numId w:val="22"/>
        </w:numPr>
        <w:tabs>
          <w:tab w:val="clear" w:pos="851"/>
          <w:tab w:val="left" w:pos="839"/>
        </w:tabs>
        <w:spacing w:before="120" w:after="120"/>
        <w:ind w:left="839" w:hanging="419"/>
      </w:pPr>
      <w:r w:rsidRPr="00BC02D8">
        <w:t>煤矿</w:t>
      </w:r>
      <w:r w:rsidR="0025536D" w:rsidRPr="00BC02D8">
        <w:rPr>
          <w:rFonts w:hint="eastAsia"/>
        </w:rPr>
        <w:t>井下</w:t>
      </w:r>
      <w:r w:rsidRPr="00BC02D8">
        <w:t>回采工作面</w:t>
      </w:r>
      <w:r w:rsidRPr="00BC02D8">
        <w:rPr>
          <w:rFonts w:hint="eastAsia"/>
        </w:rPr>
        <w:t>内探查地质异常体</w:t>
      </w:r>
      <w:r w:rsidR="004E2363" w:rsidRPr="00BC02D8">
        <w:rPr>
          <w:rFonts w:hint="eastAsia"/>
        </w:rPr>
        <w:t>。</w:t>
      </w:r>
    </w:p>
    <w:p w:rsidR="00E01CF2" w:rsidRPr="00BC02D8" w:rsidRDefault="00704CDA" w:rsidP="00CE60A5">
      <w:pPr>
        <w:pStyle w:val="afffffffffff7"/>
        <w:numPr>
          <w:ilvl w:val="0"/>
          <w:numId w:val="22"/>
        </w:numPr>
        <w:tabs>
          <w:tab w:val="clear" w:pos="851"/>
          <w:tab w:val="left" w:pos="839"/>
        </w:tabs>
        <w:spacing w:before="120" w:after="120"/>
        <w:ind w:left="839" w:hanging="419"/>
      </w:pPr>
      <w:r w:rsidRPr="00BC02D8">
        <w:rPr>
          <w:rFonts w:hint="eastAsia"/>
        </w:rPr>
        <w:t>在槽波较强的工作面中，折射波与槽波联合</w:t>
      </w:r>
      <w:r w:rsidR="00276004" w:rsidRPr="00BC02D8">
        <w:rPr>
          <w:rFonts w:hint="eastAsia"/>
        </w:rPr>
        <w:t>完成</w:t>
      </w:r>
      <w:r w:rsidRPr="00BC02D8">
        <w:rPr>
          <w:rFonts w:hint="eastAsia"/>
        </w:rPr>
        <w:t>探测</w:t>
      </w:r>
      <w:r w:rsidR="00276004" w:rsidRPr="00BC02D8">
        <w:rPr>
          <w:rFonts w:hint="eastAsia"/>
        </w:rPr>
        <w:t>任务</w:t>
      </w:r>
      <w:r w:rsidRPr="00BC02D8">
        <w:rPr>
          <w:rFonts w:hint="eastAsia"/>
        </w:rPr>
        <w:t>。</w:t>
      </w:r>
    </w:p>
    <w:p w:rsidR="0002523B" w:rsidRPr="00BC02D8" w:rsidRDefault="00704CDA" w:rsidP="00CE60A5">
      <w:pPr>
        <w:pStyle w:val="afffffffffff7"/>
        <w:numPr>
          <w:ilvl w:val="0"/>
          <w:numId w:val="22"/>
        </w:numPr>
        <w:tabs>
          <w:tab w:val="clear" w:pos="851"/>
          <w:tab w:val="left" w:pos="839"/>
        </w:tabs>
        <w:spacing w:before="120" w:after="120"/>
        <w:ind w:left="839" w:hanging="419"/>
      </w:pPr>
      <w:r w:rsidRPr="00BC02D8">
        <w:rPr>
          <w:rFonts w:ascii="Times New Roman" w:hint="eastAsia"/>
        </w:rPr>
        <w:t>在槽波较弱或者无槽波的工作面中，折射波单独完成探测</w:t>
      </w:r>
      <w:r w:rsidR="00276004" w:rsidRPr="00BC02D8">
        <w:rPr>
          <w:rFonts w:ascii="Times New Roman" w:hint="eastAsia"/>
        </w:rPr>
        <w:t>任务</w:t>
      </w:r>
      <w:r w:rsidR="0002523B" w:rsidRPr="00BC02D8">
        <w:rPr>
          <w:rFonts w:ascii="Times New Roman"/>
        </w:rPr>
        <w:t>。</w:t>
      </w:r>
    </w:p>
    <w:p w:rsidR="0002523B" w:rsidRPr="00BC02D8" w:rsidRDefault="0002523B" w:rsidP="0002523B">
      <w:pPr>
        <w:pStyle w:val="affd"/>
        <w:spacing w:before="240" w:after="240"/>
      </w:pPr>
      <w:bookmarkStart w:id="99" w:name="_Toc70431640"/>
      <w:bookmarkStart w:id="100" w:name="_Toc70431715"/>
      <w:bookmarkStart w:id="101" w:name="_Toc70431767"/>
      <w:bookmarkStart w:id="102" w:name="_Toc70667428"/>
      <w:bookmarkStart w:id="103" w:name="_Toc70667604"/>
      <w:bookmarkStart w:id="104" w:name="_Toc70669281"/>
      <w:bookmarkStart w:id="105" w:name="_Toc88124487"/>
      <w:r w:rsidRPr="00BC02D8">
        <w:rPr>
          <w:rFonts w:hint="eastAsia"/>
        </w:rPr>
        <w:t>工程准备</w:t>
      </w:r>
      <w:bookmarkEnd w:id="99"/>
      <w:bookmarkEnd w:id="100"/>
      <w:bookmarkEnd w:id="101"/>
      <w:bookmarkEnd w:id="102"/>
      <w:bookmarkEnd w:id="103"/>
      <w:bookmarkEnd w:id="104"/>
      <w:bookmarkEnd w:id="105"/>
    </w:p>
    <w:p w:rsidR="0002523B" w:rsidRPr="00BC02D8" w:rsidRDefault="0002523B" w:rsidP="0002523B">
      <w:pPr>
        <w:pStyle w:val="affe"/>
        <w:spacing w:before="120" w:after="120"/>
      </w:pPr>
      <w:bookmarkStart w:id="106" w:name="_Toc70431641"/>
      <w:bookmarkStart w:id="107" w:name="_Toc70431716"/>
      <w:bookmarkStart w:id="108" w:name="_Toc70431768"/>
      <w:r w:rsidRPr="00BC02D8">
        <w:rPr>
          <w:rFonts w:hint="eastAsia"/>
        </w:rPr>
        <w:t>方案设计</w:t>
      </w:r>
      <w:bookmarkEnd w:id="106"/>
      <w:bookmarkEnd w:id="107"/>
      <w:bookmarkEnd w:id="108"/>
    </w:p>
    <w:p w:rsidR="0002523B" w:rsidRPr="00BC02D8" w:rsidRDefault="0002523B" w:rsidP="00496989">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施工设计前，应收集探测区域的相关地质资料及已有物探资料，并安排专人对井下施工条件进行现场踏勘和详细记录</w:t>
      </w:r>
      <w:r w:rsidR="004E2363" w:rsidRPr="00BC02D8">
        <w:rPr>
          <w:rFonts w:ascii="Times New Roman" w:hint="eastAsia"/>
        </w:rPr>
        <w:t>。</w:t>
      </w:r>
    </w:p>
    <w:p w:rsidR="0002523B" w:rsidRPr="00BC02D8" w:rsidRDefault="0002523B"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根据探测目的、</w:t>
      </w:r>
      <w:r w:rsidR="00EB310D" w:rsidRPr="00BC02D8">
        <w:rPr>
          <w:rFonts w:ascii="Times New Roman" w:hint="eastAsia"/>
        </w:rPr>
        <w:t>工作面</w:t>
      </w:r>
      <w:r w:rsidRPr="00BC02D8">
        <w:rPr>
          <w:rFonts w:ascii="Times New Roman"/>
        </w:rPr>
        <w:t>地质条件和干扰波特点来设计观测系统的类型。要充分考虑工作面内构造发育情况、</w:t>
      </w:r>
      <w:r w:rsidR="00EB310D" w:rsidRPr="00BC02D8">
        <w:rPr>
          <w:rFonts w:ascii="Times New Roman" w:hint="eastAsia"/>
        </w:rPr>
        <w:t>可利用</w:t>
      </w:r>
      <w:r w:rsidRPr="00BC02D8">
        <w:rPr>
          <w:rFonts w:ascii="Times New Roman"/>
        </w:rPr>
        <w:t>巷道长度等因素来设计观测系统</w:t>
      </w:r>
      <w:r w:rsidR="004E2363" w:rsidRPr="00BC02D8">
        <w:rPr>
          <w:rFonts w:ascii="Times New Roman" w:hint="eastAsia"/>
        </w:rPr>
        <w:t>。</w:t>
      </w:r>
    </w:p>
    <w:p w:rsidR="0002523B" w:rsidRPr="00BC02D8" w:rsidRDefault="0002523B"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根据探测区的通风条件</w:t>
      </w:r>
      <w:r w:rsidR="004450E2" w:rsidRPr="00BC02D8">
        <w:rPr>
          <w:rFonts w:ascii="Times New Roman" w:hint="eastAsia"/>
        </w:rPr>
        <w:t>、</w:t>
      </w:r>
      <w:r w:rsidRPr="00BC02D8">
        <w:rPr>
          <w:rFonts w:ascii="Times New Roman"/>
        </w:rPr>
        <w:t>运输条件、机电状况、风流瓦斯状况和积水条件等因素来设计观测系统，这是提高探测效率的关键。根据</w:t>
      </w:r>
      <w:r w:rsidR="00C675EE" w:rsidRPr="00BC02D8">
        <w:rPr>
          <w:rFonts w:ascii="Times New Roman"/>
        </w:rPr>
        <w:t>探测</w:t>
      </w:r>
      <w:r w:rsidR="004C67D4" w:rsidRPr="00BC02D8">
        <w:rPr>
          <w:rFonts w:ascii="Times New Roman"/>
        </w:rPr>
        <w:t>目标</w:t>
      </w:r>
      <w:r w:rsidRPr="00BC02D8">
        <w:rPr>
          <w:rFonts w:ascii="Times New Roman"/>
        </w:rPr>
        <w:t>设计探测区的网度</w:t>
      </w:r>
      <w:r w:rsidRPr="00BC02D8">
        <w:rPr>
          <w:rFonts w:ascii="Times New Roman" w:hint="eastAsia"/>
        </w:rPr>
        <w:t>，</w:t>
      </w:r>
      <w:r w:rsidR="004756DD" w:rsidRPr="00BC02D8">
        <w:rPr>
          <w:rFonts w:ascii="Times New Roman" w:hint="eastAsia"/>
        </w:rPr>
        <w:t>网格单元尺度小于或等于二分之一的最小目标体，且不大于</w:t>
      </w:r>
      <w:r w:rsidR="004756DD" w:rsidRPr="00BC02D8">
        <w:rPr>
          <w:rFonts w:ascii="Times New Roman" w:hint="eastAsia"/>
        </w:rPr>
        <w:t>5</w:t>
      </w:r>
      <w:r w:rsidR="004756DD" w:rsidRPr="00BC02D8">
        <w:rPr>
          <w:rFonts w:ascii="Times New Roman"/>
        </w:rPr>
        <w:t xml:space="preserve"> m</w:t>
      </w:r>
      <w:r w:rsidR="004756DD" w:rsidRPr="00BC02D8">
        <w:rPr>
          <w:rFonts w:ascii="Times New Roman" w:hint="eastAsia"/>
        </w:rPr>
        <w:t>。</w:t>
      </w:r>
      <w:r w:rsidRPr="00BC02D8">
        <w:rPr>
          <w:rFonts w:ascii="Times New Roman"/>
        </w:rPr>
        <w:t>根据探测区构造复杂</w:t>
      </w:r>
      <w:r w:rsidRPr="00BC02D8">
        <w:rPr>
          <w:rFonts w:ascii="Times New Roman" w:hint="eastAsia"/>
        </w:rPr>
        <w:t>程度</w:t>
      </w:r>
      <w:r w:rsidRPr="00BC02D8">
        <w:rPr>
          <w:rFonts w:ascii="Times New Roman"/>
        </w:rPr>
        <w:t>确定射线密度</w:t>
      </w:r>
      <w:r w:rsidR="004756DD" w:rsidRPr="00BC02D8">
        <w:rPr>
          <w:rFonts w:ascii="Times New Roman" w:hint="eastAsia"/>
        </w:rPr>
        <w:t>，网格内射线交叉点密度应大于</w:t>
      </w:r>
      <w:r w:rsidR="004756DD" w:rsidRPr="00BC02D8">
        <w:rPr>
          <w:rFonts w:ascii="Times New Roman" w:hint="eastAsia"/>
        </w:rPr>
        <w:t>2</w:t>
      </w:r>
      <w:r w:rsidR="004756DD" w:rsidRPr="00BC02D8">
        <w:rPr>
          <w:rFonts w:ascii="Times New Roman" w:hint="eastAsia"/>
        </w:rPr>
        <w:t>个</w:t>
      </w:r>
      <w:r w:rsidRPr="00BC02D8">
        <w:rPr>
          <w:rFonts w:ascii="Times New Roman" w:hint="eastAsia"/>
        </w:rPr>
        <w:t>。</w:t>
      </w:r>
    </w:p>
    <w:p w:rsidR="0002523B" w:rsidRPr="00BC02D8" w:rsidRDefault="001945B7"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接收点</w:t>
      </w:r>
      <w:r w:rsidR="0002523B" w:rsidRPr="00BC02D8">
        <w:rPr>
          <w:rFonts w:ascii="Times New Roman"/>
        </w:rPr>
        <w:t>间距一般</w:t>
      </w:r>
      <w:r w:rsidR="0002523B" w:rsidRPr="00BC02D8">
        <w:rPr>
          <w:rFonts w:ascii="Times New Roman"/>
        </w:rPr>
        <w:t>3 m~20 m</w:t>
      </w:r>
      <w:r w:rsidR="0002523B" w:rsidRPr="00BC02D8">
        <w:rPr>
          <w:rFonts w:ascii="Times New Roman"/>
        </w:rPr>
        <w:t>，</w:t>
      </w:r>
      <w:r w:rsidR="005520A7" w:rsidRPr="00BC02D8">
        <w:rPr>
          <w:rFonts w:ascii="Times New Roman"/>
        </w:rPr>
        <w:t>激发点</w:t>
      </w:r>
      <w:r w:rsidR="0002523B" w:rsidRPr="00BC02D8">
        <w:rPr>
          <w:rFonts w:ascii="Times New Roman"/>
        </w:rPr>
        <w:t>间距一般</w:t>
      </w:r>
      <w:r w:rsidR="0002523B" w:rsidRPr="00BC02D8">
        <w:rPr>
          <w:rFonts w:ascii="Times New Roman"/>
        </w:rPr>
        <w:t>10 m~30 m</w:t>
      </w:r>
      <w:r w:rsidR="0002523B" w:rsidRPr="00BC02D8">
        <w:rPr>
          <w:rFonts w:ascii="Times New Roman"/>
        </w:rPr>
        <w:t>，重点区域可以适当加密</w:t>
      </w:r>
      <w:r w:rsidR="005520A7" w:rsidRPr="00BC02D8">
        <w:rPr>
          <w:rFonts w:ascii="Times New Roman"/>
        </w:rPr>
        <w:t>激发点</w:t>
      </w:r>
      <w:r w:rsidR="0002523B" w:rsidRPr="00BC02D8">
        <w:rPr>
          <w:rFonts w:ascii="Times New Roman"/>
        </w:rPr>
        <w:t>或</w:t>
      </w:r>
      <w:r w:rsidRPr="00BC02D8">
        <w:rPr>
          <w:rFonts w:ascii="Times New Roman"/>
        </w:rPr>
        <w:t>接收点</w:t>
      </w:r>
      <w:r w:rsidR="0002523B" w:rsidRPr="00BC02D8">
        <w:rPr>
          <w:rFonts w:ascii="Times New Roman"/>
        </w:rPr>
        <w:t>，保证足够的射线覆盖密度</w:t>
      </w:r>
      <w:r w:rsidR="004E2363" w:rsidRPr="00BC02D8">
        <w:rPr>
          <w:rFonts w:ascii="Times New Roman" w:hint="eastAsia"/>
        </w:rPr>
        <w:t>。</w:t>
      </w:r>
    </w:p>
    <w:p w:rsidR="0002523B" w:rsidRPr="00BC02D8" w:rsidRDefault="005520A7"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激发</w:t>
      </w:r>
      <w:r w:rsidR="0002523B" w:rsidRPr="00BC02D8">
        <w:rPr>
          <w:rFonts w:ascii="Times New Roman"/>
        </w:rPr>
        <w:t>点孔深一般</w:t>
      </w:r>
      <w:r w:rsidR="0002523B" w:rsidRPr="00BC02D8">
        <w:rPr>
          <w:rFonts w:ascii="Times New Roman"/>
        </w:rPr>
        <w:t>2 m~3 m</w:t>
      </w:r>
      <w:r w:rsidR="0002523B" w:rsidRPr="00BC02D8">
        <w:rPr>
          <w:rFonts w:ascii="Times New Roman"/>
        </w:rPr>
        <w:t>，</w:t>
      </w:r>
      <w:r w:rsidR="00E01CF2" w:rsidRPr="00BC02D8">
        <w:rPr>
          <w:rFonts w:ascii="Times New Roman" w:hint="eastAsia"/>
        </w:rPr>
        <w:t>原则上</w:t>
      </w:r>
      <w:r w:rsidR="0002523B" w:rsidRPr="00BC02D8">
        <w:rPr>
          <w:rFonts w:ascii="Times New Roman"/>
        </w:rPr>
        <w:t>应超过巷道松动圈</w:t>
      </w:r>
      <w:r w:rsidR="0002523B" w:rsidRPr="00BC02D8">
        <w:rPr>
          <w:rFonts w:ascii="Times New Roman"/>
        </w:rPr>
        <w:t>0.5 m</w:t>
      </w:r>
      <w:r w:rsidR="0002523B" w:rsidRPr="00BC02D8">
        <w:rPr>
          <w:rFonts w:ascii="Times New Roman"/>
        </w:rPr>
        <w:t>以上；采用</w:t>
      </w:r>
      <w:r w:rsidR="0002523B" w:rsidRPr="00BC02D8">
        <w:rPr>
          <w:rFonts w:ascii="Times New Roman" w:hint="eastAsia"/>
        </w:rPr>
        <w:t>炸药震源</w:t>
      </w:r>
      <w:r w:rsidR="0002523B" w:rsidRPr="00BC02D8">
        <w:rPr>
          <w:rFonts w:ascii="Times New Roman"/>
        </w:rPr>
        <w:t>时</w:t>
      </w:r>
      <w:r w:rsidR="00C675EE" w:rsidRPr="00BC02D8">
        <w:rPr>
          <w:rFonts w:ascii="Times New Roman" w:hint="eastAsia"/>
        </w:rPr>
        <w:t>，</w:t>
      </w:r>
      <w:r w:rsidR="0002523B" w:rsidRPr="00BC02D8">
        <w:rPr>
          <w:rFonts w:ascii="Times New Roman"/>
        </w:rPr>
        <w:t>激发药量</w:t>
      </w:r>
      <w:r w:rsidR="008B2692" w:rsidRPr="00BC02D8">
        <w:rPr>
          <w:rFonts w:ascii="Times New Roman"/>
        </w:rPr>
        <w:t>80</w:t>
      </w:r>
      <w:r w:rsidR="008B2692" w:rsidRPr="00BC02D8">
        <w:rPr>
          <w:rFonts w:ascii="Times New Roman" w:hint="eastAsia"/>
        </w:rPr>
        <w:t xml:space="preserve"> </w:t>
      </w:r>
      <w:r w:rsidR="008B2692" w:rsidRPr="00BC02D8">
        <w:rPr>
          <w:rFonts w:ascii="Times New Roman"/>
        </w:rPr>
        <w:t>g</w:t>
      </w:r>
      <w:r w:rsidR="008B2692" w:rsidRPr="00BC02D8">
        <w:rPr>
          <w:rFonts w:ascii="Times New Roman"/>
        </w:rPr>
        <w:t>～</w:t>
      </w:r>
      <w:r w:rsidR="008B2692" w:rsidRPr="00BC02D8">
        <w:rPr>
          <w:rFonts w:ascii="Times New Roman" w:hint="eastAsia"/>
        </w:rPr>
        <w:t>3</w:t>
      </w:r>
      <w:r w:rsidR="008B2692" w:rsidRPr="00BC02D8">
        <w:rPr>
          <w:rFonts w:ascii="Times New Roman"/>
        </w:rPr>
        <w:t>00</w:t>
      </w:r>
      <w:r w:rsidR="008B2692" w:rsidRPr="00BC02D8">
        <w:rPr>
          <w:rFonts w:ascii="Times New Roman" w:hint="eastAsia"/>
        </w:rPr>
        <w:t xml:space="preserve"> </w:t>
      </w:r>
      <w:r w:rsidR="008B2692" w:rsidRPr="00BC02D8">
        <w:rPr>
          <w:rFonts w:ascii="Times New Roman"/>
        </w:rPr>
        <w:t>g</w:t>
      </w:r>
      <w:r w:rsidR="0002523B" w:rsidRPr="00BC02D8">
        <w:rPr>
          <w:rFonts w:ascii="Times New Roman"/>
        </w:rPr>
        <w:t>，必要时可视试验结果</w:t>
      </w:r>
      <w:r w:rsidR="0002523B" w:rsidRPr="00BC02D8">
        <w:rPr>
          <w:rFonts w:ascii="Times New Roman" w:hint="eastAsia"/>
        </w:rPr>
        <w:t>调整</w:t>
      </w:r>
      <w:r w:rsidR="004E2363" w:rsidRPr="00BC02D8">
        <w:rPr>
          <w:rFonts w:ascii="Times New Roman" w:hint="eastAsia"/>
        </w:rPr>
        <w:t>。</w:t>
      </w:r>
    </w:p>
    <w:p w:rsidR="0002523B" w:rsidRPr="00BC02D8" w:rsidRDefault="0092572C"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hint="eastAsia"/>
        </w:rPr>
        <w:t>应</w:t>
      </w:r>
      <w:r w:rsidR="0002523B" w:rsidRPr="00BC02D8">
        <w:rPr>
          <w:rFonts w:ascii="Times New Roman"/>
        </w:rPr>
        <w:t>尽可能多地增加覆盖区域</w:t>
      </w:r>
      <w:r w:rsidR="00C675EE" w:rsidRPr="00BC02D8">
        <w:rPr>
          <w:rFonts w:ascii="Times New Roman" w:hint="eastAsia"/>
        </w:rPr>
        <w:t>范围</w:t>
      </w:r>
      <w:r w:rsidR="0002523B" w:rsidRPr="00BC02D8">
        <w:rPr>
          <w:rFonts w:ascii="Times New Roman"/>
        </w:rPr>
        <w:t>和道炮密度；尽可能多地采用多次叠加的方式来探测构造，以提高信号的信噪比</w:t>
      </w:r>
      <w:r w:rsidR="004E2363" w:rsidRPr="00BC02D8">
        <w:rPr>
          <w:rFonts w:ascii="Times New Roman" w:hint="eastAsia"/>
        </w:rPr>
        <w:t>。</w:t>
      </w:r>
    </w:p>
    <w:p w:rsidR="0002523B" w:rsidRPr="00BC02D8" w:rsidRDefault="0002523B"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在完成探测任务</w:t>
      </w:r>
      <w:r w:rsidR="00570ABC" w:rsidRPr="00BC02D8">
        <w:rPr>
          <w:rFonts w:ascii="Times New Roman" w:hint="eastAsia"/>
        </w:rPr>
        <w:t>和确保施工效率</w:t>
      </w:r>
      <w:r w:rsidR="00570ABC" w:rsidRPr="00BC02D8">
        <w:rPr>
          <w:rFonts w:ascii="Times New Roman"/>
        </w:rPr>
        <w:t>的前提下，尽可能</w:t>
      </w:r>
      <w:r w:rsidR="00570ABC" w:rsidRPr="00BC02D8">
        <w:rPr>
          <w:rFonts w:ascii="Times New Roman" w:hint="eastAsia"/>
        </w:rPr>
        <w:t>使测线包围工作面。</w:t>
      </w:r>
    </w:p>
    <w:p w:rsidR="0002523B" w:rsidRPr="00BC02D8" w:rsidRDefault="0002523B"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施工设计编制内容参见附录</w:t>
      </w:r>
      <w:r w:rsidRPr="00BC02D8">
        <w:rPr>
          <w:rFonts w:ascii="Times New Roman"/>
        </w:rPr>
        <w:t>A.1</w:t>
      </w:r>
      <w:r w:rsidRPr="00BC02D8">
        <w:rPr>
          <w:rFonts w:ascii="Times New Roman"/>
        </w:rPr>
        <w:t>的要求执行。</w:t>
      </w:r>
    </w:p>
    <w:p w:rsidR="0002523B" w:rsidRPr="00BC02D8" w:rsidRDefault="0002523B" w:rsidP="0002523B">
      <w:pPr>
        <w:pStyle w:val="affe"/>
        <w:spacing w:before="120" w:after="120"/>
      </w:pPr>
      <w:bookmarkStart w:id="109" w:name="_Toc70431642"/>
      <w:bookmarkStart w:id="110" w:name="_Toc70431717"/>
      <w:bookmarkStart w:id="111" w:name="_Toc70431769"/>
      <w:r w:rsidRPr="00BC02D8">
        <w:rPr>
          <w:rFonts w:hint="eastAsia"/>
        </w:rPr>
        <w:t>数据采集仪器</w:t>
      </w:r>
      <w:bookmarkEnd w:id="109"/>
      <w:bookmarkEnd w:id="110"/>
      <w:bookmarkEnd w:id="111"/>
    </w:p>
    <w:p w:rsidR="0002523B" w:rsidRPr="00BC02D8" w:rsidRDefault="0002523B" w:rsidP="0002523B">
      <w:pPr>
        <w:pStyle w:val="afffffffffff5"/>
        <w:rPr>
          <w:rFonts w:ascii="Times New Roman"/>
        </w:rPr>
      </w:pPr>
      <w:r w:rsidRPr="00BC02D8">
        <w:rPr>
          <w:rFonts w:ascii="Times New Roman"/>
        </w:rPr>
        <w:t>数据采集的仪器应满足如下要求：</w:t>
      </w:r>
    </w:p>
    <w:p w:rsidR="0002523B" w:rsidRPr="00BC02D8" w:rsidRDefault="0002523B" w:rsidP="00CE60A5">
      <w:pPr>
        <w:pStyle w:val="af6"/>
        <w:numPr>
          <w:ilvl w:val="0"/>
          <w:numId w:val="34"/>
        </w:numPr>
        <w:tabs>
          <w:tab w:val="clear" w:pos="851"/>
          <w:tab w:val="left" w:pos="839"/>
        </w:tabs>
        <w:spacing w:before="120" w:after="120"/>
        <w:rPr>
          <w:rFonts w:ascii="Times New Roman"/>
        </w:rPr>
      </w:pPr>
      <w:r w:rsidRPr="00BC02D8">
        <w:rPr>
          <w:rFonts w:ascii="Times New Roman"/>
        </w:rPr>
        <w:t>仪器装备应符合</w:t>
      </w:r>
      <w:r w:rsidRPr="00BC02D8">
        <w:rPr>
          <w:rFonts w:ascii="Times New Roman"/>
        </w:rPr>
        <w:t>GB</w:t>
      </w:r>
      <w:r w:rsidR="00532DE3" w:rsidRPr="00BC02D8">
        <w:rPr>
          <w:rFonts w:ascii="Times New Roman" w:hint="eastAsia"/>
        </w:rPr>
        <w:t xml:space="preserve"> </w:t>
      </w:r>
      <w:r w:rsidRPr="00BC02D8">
        <w:rPr>
          <w:rFonts w:ascii="Times New Roman"/>
        </w:rPr>
        <w:t>3836.1~4</w:t>
      </w:r>
      <w:r w:rsidR="00400473" w:rsidRPr="00BC02D8">
        <w:rPr>
          <w:rFonts w:ascii="Times New Roman" w:hint="eastAsia"/>
        </w:rPr>
        <w:t>和</w:t>
      </w:r>
      <w:r w:rsidR="00400473" w:rsidRPr="00BC02D8">
        <w:rPr>
          <w:rFonts w:ascii="Times New Roman"/>
        </w:rPr>
        <w:t>MT 470—1996</w:t>
      </w:r>
      <w:r w:rsidRPr="00BC02D8">
        <w:rPr>
          <w:rFonts w:ascii="Times New Roman"/>
        </w:rPr>
        <w:t>的要求</w:t>
      </w:r>
      <w:r w:rsidR="004E2363" w:rsidRPr="00BC02D8">
        <w:rPr>
          <w:rFonts w:ascii="Times New Roman" w:hint="eastAsia"/>
        </w:rPr>
        <w:t>。</w:t>
      </w:r>
    </w:p>
    <w:p w:rsidR="0002523B" w:rsidRPr="00BC02D8" w:rsidRDefault="0002523B"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动态范围：不小于</w:t>
      </w:r>
      <w:r w:rsidRPr="00BC02D8">
        <w:rPr>
          <w:rFonts w:ascii="Times New Roman"/>
        </w:rPr>
        <w:t xml:space="preserve">120 </w:t>
      </w:r>
      <w:r w:rsidR="003F1754" w:rsidRPr="00BC02D8">
        <w:rPr>
          <w:rFonts w:ascii="Times New Roman"/>
        </w:rPr>
        <w:t>dB</w:t>
      </w:r>
      <w:r w:rsidR="004E2363" w:rsidRPr="00BC02D8">
        <w:rPr>
          <w:rFonts w:ascii="Times New Roman" w:hint="eastAsia"/>
        </w:rPr>
        <w:t>。</w:t>
      </w:r>
    </w:p>
    <w:p w:rsidR="0002523B" w:rsidRPr="00BC02D8" w:rsidRDefault="0002523B"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采样频率：</w:t>
      </w:r>
      <w:r w:rsidRPr="00BC02D8">
        <w:rPr>
          <w:rFonts w:ascii="Times New Roman"/>
        </w:rPr>
        <w:t>500 Hz</w:t>
      </w:r>
      <w:r w:rsidR="00172ED7" w:rsidRPr="00BC02D8">
        <w:rPr>
          <w:rFonts w:ascii="Times New Roman"/>
        </w:rPr>
        <w:t>～</w:t>
      </w:r>
      <w:r w:rsidR="00172ED7" w:rsidRPr="00BC02D8">
        <w:rPr>
          <w:rFonts w:ascii="Times New Roman" w:hint="eastAsia"/>
        </w:rPr>
        <w:t xml:space="preserve">4000 </w:t>
      </w:r>
      <w:r w:rsidRPr="00BC02D8">
        <w:rPr>
          <w:rFonts w:ascii="Times New Roman"/>
        </w:rPr>
        <w:t>Hz</w:t>
      </w:r>
      <w:r w:rsidR="004E2363" w:rsidRPr="00BC02D8">
        <w:rPr>
          <w:rFonts w:ascii="Times New Roman" w:hint="eastAsia"/>
        </w:rPr>
        <w:t>。</w:t>
      </w:r>
    </w:p>
    <w:p w:rsidR="0002523B" w:rsidRPr="00BC02D8" w:rsidRDefault="0002523B" w:rsidP="003F6D98">
      <w:pPr>
        <w:pStyle w:val="af6"/>
        <w:numPr>
          <w:ilvl w:val="0"/>
          <w:numId w:val="33"/>
        </w:numPr>
        <w:tabs>
          <w:tab w:val="clear" w:pos="851"/>
          <w:tab w:val="left" w:pos="839"/>
        </w:tabs>
        <w:spacing w:before="120" w:after="120"/>
        <w:rPr>
          <w:rFonts w:ascii="Times New Roman"/>
        </w:rPr>
      </w:pPr>
      <w:r w:rsidRPr="00BC02D8">
        <w:rPr>
          <w:rFonts w:ascii="Times New Roman"/>
        </w:rPr>
        <w:t>道间一致性：振幅一致性</w:t>
      </w:r>
      <w:r w:rsidR="003F6D98" w:rsidRPr="00BC02D8">
        <w:rPr>
          <w:rFonts w:ascii="Times New Roman" w:hint="eastAsia"/>
        </w:rPr>
        <w:t>不大于</w:t>
      </w:r>
      <w:r w:rsidRPr="00BC02D8">
        <w:rPr>
          <w:rFonts w:ascii="Times New Roman"/>
        </w:rPr>
        <w:t>0.5%</w:t>
      </w:r>
      <w:r w:rsidRPr="00BC02D8">
        <w:rPr>
          <w:rFonts w:ascii="Times New Roman"/>
        </w:rPr>
        <w:t>，相位一致性</w:t>
      </w:r>
      <w:r w:rsidR="003F6D98" w:rsidRPr="00BC02D8">
        <w:rPr>
          <w:rFonts w:ascii="Times New Roman" w:hint="eastAsia"/>
        </w:rPr>
        <w:t>不大于</w:t>
      </w:r>
      <w:r w:rsidR="003F6D98" w:rsidRPr="00BC02D8">
        <w:rPr>
          <w:rFonts w:ascii="Times New Roman" w:hint="eastAsia"/>
        </w:rPr>
        <w:t>0.1</w:t>
      </w:r>
      <w:r w:rsidR="003F6D98" w:rsidRPr="00BC02D8">
        <w:rPr>
          <w:rFonts w:ascii="Times New Roman" w:hint="eastAsia"/>
        </w:rPr>
        <w:t>°</w:t>
      </w:r>
      <w:r w:rsidR="004E2363" w:rsidRPr="00BC02D8">
        <w:rPr>
          <w:rFonts w:ascii="Times New Roman" w:hint="eastAsia"/>
        </w:rPr>
        <w:t>。</w:t>
      </w:r>
    </w:p>
    <w:p w:rsidR="0002523B" w:rsidRPr="00BC02D8" w:rsidRDefault="0002523B"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道间串音：不大于</w:t>
      </w:r>
      <w:r w:rsidRPr="00BC02D8">
        <w:rPr>
          <w:rFonts w:ascii="Times New Roman"/>
        </w:rPr>
        <w:t>-100 dB</w:t>
      </w:r>
      <w:r w:rsidR="004E2363" w:rsidRPr="00BC02D8">
        <w:rPr>
          <w:rFonts w:ascii="Times New Roman" w:hint="eastAsia"/>
        </w:rPr>
        <w:t>。</w:t>
      </w:r>
    </w:p>
    <w:p w:rsidR="0002523B" w:rsidRPr="00BC02D8" w:rsidRDefault="0002523B"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同步时间差：不大于</w:t>
      </w:r>
      <w:r w:rsidRPr="00BC02D8">
        <w:rPr>
          <w:rFonts w:ascii="Times New Roman"/>
        </w:rPr>
        <w:t>0.5 ms</w:t>
      </w:r>
      <w:r w:rsidRPr="00BC02D8">
        <w:rPr>
          <w:rFonts w:ascii="Times New Roman"/>
        </w:rPr>
        <w:t>。</w:t>
      </w:r>
    </w:p>
    <w:p w:rsidR="0002523B" w:rsidRPr="00BC02D8" w:rsidRDefault="0002523B" w:rsidP="0002523B">
      <w:pPr>
        <w:pStyle w:val="affe"/>
        <w:spacing w:before="120" w:after="120"/>
      </w:pPr>
      <w:bookmarkStart w:id="112" w:name="_Toc70431643"/>
      <w:bookmarkStart w:id="113" w:name="_Toc70431718"/>
      <w:bookmarkStart w:id="114" w:name="_Toc70431770"/>
      <w:r w:rsidRPr="00BC02D8">
        <w:rPr>
          <w:rFonts w:hint="eastAsia"/>
        </w:rPr>
        <w:t>传感器仪器参数</w:t>
      </w:r>
      <w:bookmarkEnd w:id="112"/>
      <w:bookmarkEnd w:id="113"/>
      <w:bookmarkEnd w:id="114"/>
    </w:p>
    <w:p w:rsidR="0002523B" w:rsidRPr="00BC02D8" w:rsidRDefault="0002523B" w:rsidP="0002523B">
      <w:pPr>
        <w:pStyle w:val="afffffffffff5"/>
        <w:spacing w:line="300" w:lineRule="auto"/>
        <w:contextualSpacing/>
        <w:rPr>
          <w:rFonts w:ascii="Times New Roman"/>
        </w:rPr>
      </w:pPr>
      <w:r w:rsidRPr="00BC02D8">
        <w:rPr>
          <w:rFonts w:ascii="Times New Roman"/>
        </w:rPr>
        <w:t>数据采集的</w:t>
      </w:r>
      <w:r w:rsidRPr="00BC02D8">
        <w:rPr>
          <w:rFonts w:ascii="Times New Roman" w:hint="eastAsia"/>
        </w:rPr>
        <w:t>传感器</w:t>
      </w:r>
      <w:r w:rsidRPr="00BC02D8">
        <w:rPr>
          <w:rFonts w:ascii="Times New Roman"/>
        </w:rPr>
        <w:t>应满足如下要求：</w:t>
      </w:r>
    </w:p>
    <w:p w:rsidR="0002523B" w:rsidRPr="00BC02D8" w:rsidRDefault="0002523B" w:rsidP="00CE60A5">
      <w:pPr>
        <w:pStyle w:val="af6"/>
        <w:numPr>
          <w:ilvl w:val="0"/>
          <w:numId w:val="35"/>
        </w:numPr>
        <w:tabs>
          <w:tab w:val="clear" w:pos="851"/>
          <w:tab w:val="left" w:pos="839"/>
        </w:tabs>
        <w:spacing w:before="120" w:after="120"/>
        <w:rPr>
          <w:rFonts w:ascii="Times New Roman"/>
        </w:rPr>
      </w:pPr>
      <w:r w:rsidRPr="00BC02D8">
        <w:rPr>
          <w:rFonts w:ascii="Times New Roman"/>
        </w:rPr>
        <w:t>应符合</w:t>
      </w:r>
      <w:r w:rsidRPr="00BC02D8">
        <w:rPr>
          <w:rFonts w:ascii="Times New Roman"/>
        </w:rPr>
        <w:t>GB</w:t>
      </w:r>
      <w:r w:rsidR="00532DE3" w:rsidRPr="00BC02D8">
        <w:rPr>
          <w:rFonts w:ascii="Times New Roman" w:hint="eastAsia"/>
        </w:rPr>
        <w:t xml:space="preserve"> </w:t>
      </w:r>
      <w:r w:rsidRPr="00BC02D8">
        <w:rPr>
          <w:rFonts w:ascii="Times New Roman"/>
        </w:rPr>
        <w:t>3836.1~4</w:t>
      </w:r>
      <w:r w:rsidRPr="00BC02D8">
        <w:rPr>
          <w:rFonts w:ascii="Times New Roman"/>
        </w:rPr>
        <w:t>的要求</w:t>
      </w:r>
      <w:r w:rsidR="004E2363" w:rsidRPr="00BC02D8">
        <w:rPr>
          <w:rFonts w:ascii="Times New Roman" w:hint="eastAsia"/>
        </w:rPr>
        <w:t>。</w:t>
      </w:r>
    </w:p>
    <w:p w:rsidR="0002523B" w:rsidRPr="00BC02D8" w:rsidRDefault="00FE5461" w:rsidP="00CE60A5">
      <w:pPr>
        <w:pStyle w:val="afffffffffff7"/>
        <w:numPr>
          <w:ilvl w:val="0"/>
          <w:numId w:val="33"/>
        </w:numPr>
        <w:tabs>
          <w:tab w:val="center" w:pos="851"/>
        </w:tabs>
        <w:spacing w:before="120" w:after="120"/>
        <w:ind w:left="839" w:hanging="419"/>
        <w:rPr>
          <w:rFonts w:ascii="Times New Roman"/>
        </w:rPr>
      </w:pPr>
      <w:r w:rsidRPr="00BC02D8">
        <w:rPr>
          <w:rFonts w:ascii="Times New Roman" w:hint="eastAsia"/>
        </w:rPr>
        <w:t>频带范围</w:t>
      </w:r>
      <w:r w:rsidR="0002523B" w:rsidRPr="00BC02D8">
        <w:rPr>
          <w:rFonts w:ascii="Times New Roman"/>
        </w:rPr>
        <w:t>：</w:t>
      </w:r>
      <w:r w:rsidRPr="00BC02D8">
        <w:rPr>
          <w:rFonts w:ascii="Times New Roman" w:hint="eastAsia"/>
        </w:rPr>
        <w:t xml:space="preserve">10 </w:t>
      </w:r>
      <w:r w:rsidR="00C91924" w:rsidRPr="00BC02D8">
        <w:rPr>
          <w:rFonts w:ascii="Times New Roman"/>
        </w:rPr>
        <w:t>Hz</w:t>
      </w:r>
      <w:r w:rsidR="0002523B" w:rsidRPr="00BC02D8">
        <w:rPr>
          <w:rFonts w:ascii="Times New Roman"/>
        </w:rPr>
        <w:t>～</w:t>
      </w:r>
      <w:r w:rsidR="0002523B" w:rsidRPr="00BC02D8">
        <w:rPr>
          <w:rFonts w:ascii="Times New Roman"/>
        </w:rPr>
        <w:t>100 Hz</w:t>
      </w:r>
      <w:r w:rsidR="004E2363" w:rsidRPr="00BC02D8">
        <w:rPr>
          <w:rFonts w:ascii="Times New Roman" w:hint="eastAsia"/>
        </w:rPr>
        <w:t>。</w:t>
      </w:r>
    </w:p>
    <w:p w:rsidR="0002523B" w:rsidRPr="00BC02D8" w:rsidRDefault="0002523B" w:rsidP="00CE60A5">
      <w:pPr>
        <w:pStyle w:val="afffffffffff7"/>
        <w:numPr>
          <w:ilvl w:val="0"/>
          <w:numId w:val="33"/>
        </w:numPr>
        <w:tabs>
          <w:tab w:val="center" w:pos="851"/>
        </w:tabs>
        <w:spacing w:before="120" w:after="120"/>
        <w:ind w:left="839" w:hanging="419"/>
        <w:rPr>
          <w:rFonts w:ascii="Times New Roman"/>
        </w:rPr>
      </w:pPr>
      <w:r w:rsidRPr="00BC02D8">
        <w:rPr>
          <w:rFonts w:ascii="Times New Roman"/>
        </w:rPr>
        <w:t>灵敏度：</w:t>
      </w:r>
      <w:r w:rsidR="00C91924" w:rsidRPr="00BC02D8">
        <w:rPr>
          <w:rFonts w:ascii="Times New Roman" w:hint="eastAsia"/>
        </w:rPr>
        <w:t>不小于</w:t>
      </w:r>
      <w:r w:rsidR="00FE5461" w:rsidRPr="00BC02D8">
        <w:rPr>
          <w:rFonts w:ascii="Times New Roman" w:hint="eastAsia"/>
        </w:rPr>
        <w:t>30</w:t>
      </w:r>
      <w:r w:rsidRPr="00BC02D8">
        <w:rPr>
          <w:rFonts w:ascii="Times New Roman"/>
        </w:rPr>
        <w:t xml:space="preserve"> </w:t>
      </w:r>
      <w:r w:rsidR="00FE5461" w:rsidRPr="00BC02D8">
        <w:rPr>
          <w:rFonts w:ascii="Times New Roman" w:hint="eastAsia"/>
        </w:rPr>
        <w:t>V</w:t>
      </w:r>
      <w:r w:rsidRPr="00BC02D8">
        <w:rPr>
          <w:rFonts w:ascii="Times New Roman"/>
        </w:rPr>
        <w:t>/</w:t>
      </w:r>
      <w:r w:rsidR="00FE5461" w:rsidRPr="00BC02D8">
        <w:rPr>
          <w:rFonts w:ascii="Times New Roman" w:hint="eastAsia"/>
        </w:rPr>
        <w:t>(</w:t>
      </w:r>
      <w:r w:rsidR="00FE5461" w:rsidRPr="00BC02D8">
        <w:rPr>
          <w:rFonts w:ascii="Times New Roman"/>
        </w:rPr>
        <w:t xml:space="preserve"> m</w:t>
      </w:r>
      <w:r w:rsidR="00FE5461" w:rsidRPr="00BC02D8">
        <w:rPr>
          <w:rFonts w:hAnsi="宋体" w:hint="eastAsia"/>
        </w:rPr>
        <w:t>·</w:t>
      </w:r>
      <w:r w:rsidR="00FE5461" w:rsidRPr="00BC02D8">
        <w:rPr>
          <w:rFonts w:ascii="Times New Roman"/>
        </w:rPr>
        <w:t>s</w:t>
      </w:r>
      <w:r w:rsidR="00FE5461" w:rsidRPr="00BC02D8">
        <w:rPr>
          <w:rFonts w:ascii="Times New Roman" w:hint="eastAsia"/>
          <w:vertAlign w:val="superscript"/>
        </w:rPr>
        <w:t>-1</w:t>
      </w:r>
      <w:r w:rsidR="00FE5461" w:rsidRPr="00BC02D8">
        <w:rPr>
          <w:rFonts w:ascii="Times New Roman" w:hint="eastAsia"/>
        </w:rPr>
        <w:t>)</w:t>
      </w:r>
      <w:r w:rsidR="00FE5461" w:rsidRPr="00BC02D8">
        <w:rPr>
          <w:rFonts w:ascii="Times New Roman"/>
        </w:rPr>
        <w:t xml:space="preserve"> </w:t>
      </w:r>
      <w:r w:rsidR="004E2363" w:rsidRPr="00BC02D8">
        <w:rPr>
          <w:rFonts w:ascii="Times New Roman" w:hint="eastAsia"/>
        </w:rPr>
        <w:t>。</w:t>
      </w:r>
    </w:p>
    <w:p w:rsidR="0002523B" w:rsidRPr="00BC02D8" w:rsidRDefault="0002523B" w:rsidP="00CE60A5">
      <w:pPr>
        <w:pStyle w:val="afffffffffff7"/>
        <w:numPr>
          <w:ilvl w:val="0"/>
          <w:numId w:val="33"/>
        </w:numPr>
        <w:tabs>
          <w:tab w:val="center" w:pos="851"/>
        </w:tabs>
        <w:spacing w:before="120" w:after="120"/>
        <w:ind w:left="839" w:hanging="419"/>
        <w:rPr>
          <w:rFonts w:ascii="Times New Roman"/>
        </w:rPr>
      </w:pPr>
      <w:r w:rsidRPr="00BC02D8">
        <w:rPr>
          <w:rFonts w:ascii="Times New Roman"/>
        </w:rPr>
        <w:t>失真度</w:t>
      </w:r>
      <w:r w:rsidR="00C675EE" w:rsidRPr="00BC02D8">
        <w:rPr>
          <w:rFonts w:ascii="Times New Roman" w:hint="eastAsia"/>
        </w:rPr>
        <w:t>：</w:t>
      </w:r>
      <w:r w:rsidRPr="00BC02D8">
        <w:rPr>
          <w:rFonts w:ascii="Times New Roman"/>
        </w:rPr>
        <w:t>不大于</w:t>
      </w:r>
      <w:r w:rsidRPr="00BC02D8">
        <w:rPr>
          <w:rFonts w:ascii="Times New Roman"/>
        </w:rPr>
        <w:t>0.2%</w:t>
      </w:r>
      <w:r w:rsidR="004E2363" w:rsidRPr="00BC02D8">
        <w:rPr>
          <w:rFonts w:ascii="Times New Roman" w:hint="eastAsia"/>
        </w:rPr>
        <w:t>。</w:t>
      </w:r>
    </w:p>
    <w:p w:rsidR="0002523B" w:rsidRPr="00BC02D8" w:rsidRDefault="0002523B" w:rsidP="0002523B">
      <w:pPr>
        <w:pStyle w:val="affe"/>
        <w:spacing w:before="120" w:after="120"/>
        <w:rPr>
          <w:rFonts w:ascii="Times New Roman"/>
          <w:szCs w:val="21"/>
        </w:rPr>
      </w:pPr>
      <w:bookmarkStart w:id="115" w:name="_Toc70431644"/>
      <w:bookmarkStart w:id="116" w:name="_Toc70431719"/>
      <w:bookmarkStart w:id="117" w:name="_Toc70431771"/>
      <w:r w:rsidRPr="00BC02D8">
        <w:rPr>
          <w:rFonts w:ascii="Times New Roman"/>
          <w:szCs w:val="21"/>
        </w:rPr>
        <w:lastRenderedPageBreak/>
        <w:t>仪器的使用和保养应符合</w:t>
      </w:r>
      <w:r w:rsidR="006E2E18" w:rsidRPr="00BC02D8">
        <w:rPr>
          <w:rFonts w:ascii="Calibri" w:hAnsi="Calibri"/>
          <w:szCs w:val="21"/>
        </w:rPr>
        <w:t>DZ</w:t>
      </w:r>
      <w:r w:rsidRPr="00BC02D8">
        <w:rPr>
          <w:rFonts w:ascii="Calibri" w:hAnsi="Calibri"/>
          <w:szCs w:val="21"/>
        </w:rPr>
        <w:t>/T</w:t>
      </w:r>
      <w:r w:rsidR="006E2E18" w:rsidRPr="00BC02D8">
        <w:rPr>
          <w:rFonts w:ascii="Calibri" w:hAnsi="Calibri"/>
          <w:szCs w:val="21"/>
        </w:rPr>
        <w:t xml:space="preserve"> 0300</w:t>
      </w:r>
      <w:r w:rsidRPr="00BC02D8">
        <w:rPr>
          <w:rFonts w:ascii="Calibri" w:hAnsi="Calibri"/>
          <w:szCs w:val="21"/>
        </w:rPr>
        <w:t>-20</w:t>
      </w:r>
      <w:r w:rsidR="006E2E18" w:rsidRPr="00BC02D8">
        <w:rPr>
          <w:rFonts w:ascii="Calibri" w:hAnsi="Calibri"/>
          <w:szCs w:val="21"/>
        </w:rPr>
        <w:t>17</w:t>
      </w:r>
      <w:r w:rsidRPr="00BC02D8">
        <w:rPr>
          <w:rFonts w:ascii="Times New Roman"/>
          <w:szCs w:val="21"/>
        </w:rPr>
        <w:t>的要求</w:t>
      </w:r>
      <w:r w:rsidRPr="00BC02D8">
        <w:rPr>
          <w:rFonts w:ascii="Times New Roman" w:hint="eastAsia"/>
          <w:szCs w:val="21"/>
        </w:rPr>
        <w:t>。</w:t>
      </w:r>
      <w:bookmarkEnd w:id="115"/>
      <w:bookmarkEnd w:id="116"/>
      <w:bookmarkEnd w:id="117"/>
    </w:p>
    <w:p w:rsidR="0002523B" w:rsidRPr="00BC02D8" w:rsidRDefault="0002523B" w:rsidP="0002523B">
      <w:pPr>
        <w:pStyle w:val="affe"/>
        <w:spacing w:before="120" w:after="120"/>
        <w:rPr>
          <w:rFonts w:ascii="Times New Roman"/>
          <w:szCs w:val="21"/>
        </w:rPr>
      </w:pPr>
      <w:bookmarkStart w:id="118" w:name="_Toc70431645"/>
      <w:bookmarkStart w:id="119" w:name="_Toc70431720"/>
      <w:bookmarkStart w:id="120" w:name="_Toc70431772"/>
      <w:r w:rsidRPr="00BC02D8">
        <w:rPr>
          <w:rFonts w:ascii="Times New Roman"/>
          <w:szCs w:val="21"/>
        </w:rPr>
        <w:t>仪器的检验方法应符合</w:t>
      </w:r>
      <w:r w:rsidR="005C5F88" w:rsidRPr="00BC02D8">
        <w:rPr>
          <w:rFonts w:ascii="Calibri" w:hAnsi="Calibri"/>
          <w:szCs w:val="21"/>
        </w:rPr>
        <w:t>MT 470—1996</w:t>
      </w:r>
      <w:r w:rsidRPr="00BC02D8">
        <w:rPr>
          <w:rFonts w:ascii="Times New Roman"/>
          <w:szCs w:val="21"/>
        </w:rPr>
        <w:t>的要求</w:t>
      </w:r>
      <w:r w:rsidRPr="00BC02D8">
        <w:rPr>
          <w:rFonts w:ascii="Times New Roman" w:hint="eastAsia"/>
          <w:szCs w:val="21"/>
        </w:rPr>
        <w:t>。</w:t>
      </w:r>
      <w:bookmarkEnd w:id="118"/>
      <w:bookmarkEnd w:id="119"/>
      <w:bookmarkEnd w:id="120"/>
    </w:p>
    <w:p w:rsidR="00C91924" w:rsidRPr="00BC02D8" w:rsidRDefault="00C91924" w:rsidP="00C91924">
      <w:pPr>
        <w:pStyle w:val="affd"/>
        <w:spacing w:before="240" w:after="240"/>
      </w:pPr>
      <w:bookmarkStart w:id="121" w:name="_Toc70431646"/>
      <w:bookmarkStart w:id="122" w:name="_Toc70431721"/>
      <w:bookmarkStart w:id="123" w:name="_Toc70431773"/>
      <w:bookmarkStart w:id="124" w:name="_Toc70667429"/>
      <w:bookmarkStart w:id="125" w:name="_Toc70667605"/>
      <w:bookmarkStart w:id="126" w:name="_Toc70669282"/>
      <w:bookmarkStart w:id="127" w:name="_Toc88124488"/>
      <w:r w:rsidRPr="00BC02D8">
        <w:rPr>
          <w:rFonts w:hint="eastAsia"/>
        </w:rPr>
        <w:t>数据采集</w:t>
      </w:r>
      <w:bookmarkEnd w:id="121"/>
      <w:bookmarkEnd w:id="122"/>
      <w:bookmarkEnd w:id="123"/>
      <w:bookmarkEnd w:id="124"/>
      <w:bookmarkEnd w:id="125"/>
      <w:bookmarkEnd w:id="126"/>
      <w:bookmarkEnd w:id="127"/>
    </w:p>
    <w:p w:rsidR="00C91924" w:rsidRPr="00BC02D8" w:rsidRDefault="00C91924" w:rsidP="00C91924">
      <w:pPr>
        <w:pStyle w:val="affe"/>
        <w:spacing w:before="120" w:after="120"/>
      </w:pPr>
      <w:bookmarkStart w:id="128" w:name="_Toc70431647"/>
      <w:bookmarkStart w:id="129" w:name="_Toc70431722"/>
      <w:bookmarkStart w:id="130" w:name="_Toc70431774"/>
      <w:r w:rsidRPr="00BC02D8">
        <w:rPr>
          <w:rFonts w:hint="eastAsia"/>
        </w:rPr>
        <w:t>测量要求</w:t>
      </w:r>
      <w:bookmarkEnd w:id="128"/>
      <w:bookmarkEnd w:id="129"/>
      <w:bookmarkEnd w:id="130"/>
    </w:p>
    <w:p w:rsidR="00257240" w:rsidRPr="00BC02D8" w:rsidRDefault="00257240" w:rsidP="00CE60A5">
      <w:pPr>
        <w:pStyle w:val="af6"/>
        <w:numPr>
          <w:ilvl w:val="0"/>
          <w:numId w:val="36"/>
        </w:numPr>
        <w:tabs>
          <w:tab w:val="clear" w:pos="851"/>
          <w:tab w:val="left" w:pos="839"/>
        </w:tabs>
        <w:spacing w:before="120" w:after="120"/>
        <w:rPr>
          <w:rFonts w:ascii="Times New Roman"/>
        </w:rPr>
      </w:pPr>
      <w:r w:rsidRPr="00BC02D8">
        <w:rPr>
          <w:rFonts w:ascii="Times New Roman"/>
        </w:rPr>
        <w:t>测量人员在进行井下点位标定时，严格按照施工设计布置测点，用红色喷漆标示激发点位，白色喷漆标示接收点位</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确保</w:t>
      </w:r>
      <w:r w:rsidR="005520A7" w:rsidRPr="00BC02D8">
        <w:rPr>
          <w:rFonts w:ascii="Times New Roman"/>
        </w:rPr>
        <w:t>激发点</w:t>
      </w:r>
      <w:r w:rsidRPr="00BC02D8">
        <w:rPr>
          <w:rFonts w:ascii="Times New Roman"/>
        </w:rPr>
        <w:t>、</w:t>
      </w:r>
      <w:r w:rsidR="001945B7" w:rsidRPr="00BC02D8">
        <w:rPr>
          <w:rFonts w:ascii="Times New Roman"/>
        </w:rPr>
        <w:t>接收点</w:t>
      </w:r>
      <w:r w:rsidRPr="00BC02D8">
        <w:rPr>
          <w:rFonts w:ascii="Times New Roman"/>
        </w:rPr>
        <w:t>准确无误，每一个</w:t>
      </w:r>
      <w:r w:rsidR="005520A7" w:rsidRPr="00BC02D8">
        <w:rPr>
          <w:rFonts w:ascii="Times New Roman"/>
        </w:rPr>
        <w:t>激发点</w:t>
      </w:r>
      <w:r w:rsidRPr="00BC02D8">
        <w:rPr>
          <w:rFonts w:ascii="Times New Roman"/>
        </w:rPr>
        <w:t>和</w:t>
      </w:r>
      <w:r w:rsidR="001945B7" w:rsidRPr="00BC02D8">
        <w:rPr>
          <w:rFonts w:ascii="Times New Roman"/>
        </w:rPr>
        <w:t>接收点</w:t>
      </w:r>
      <w:r w:rsidRPr="00BC02D8">
        <w:rPr>
          <w:rFonts w:ascii="Times New Roman"/>
        </w:rPr>
        <w:t>都必须有唯一编号</w:t>
      </w:r>
      <w:r w:rsidR="004E2363" w:rsidRPr="00BC02D8">
        <w:rPr>
          <w:rFonts w:ascii="Times New Roman" w:hint="eastAsia"/>
        </w:rPr>
        <w:t>。</w:t>
      </w:r>
    </w:p>
    <w:p w:rsidR="00206355" w:rsidRPr="00BC02D8" w:rsidRDefault="00206355"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hint="eastAsia"/>
        </w:rPr>
        <w:t>测量精度要求：激发点、接收点与设计点平面误差不大于</w:t>
      </w:r>
      <w:r w:rsidRPr="00BC02D8">
        <w:rPr>
          <w:rFonts w:ascii="Times New Roman" w:hint="eastAsia"/>
        </w:rPr>
        <w:t>5</w:t>
      </w:r>
      <w:r w:rsidRPr="00BC02D8">
        <w:rPr>
          <w:rFonts w:ascii="Times New Roman"/>
        </w:rPr>
        <w:t xml:space="preserve"> m</w:t>
      </w:r>
      <w:r w:rsidR="00257240" w:rsidRPr="00BC02D8">
        <w:rPr>
          <w:rFonts w:ascii="Times New Roman"/>
        </w:rPr>
        <w:t>，</w:t>
      </w:r>
      <w:r w:rsidRPr="00BC02D8">
        <w:rPr>
          <w:rFonts w:ascii="Times New Roman" w:hint="eastAsia"/>
        </w:rPr>
        <w:t>高程误差不大于</w:t>
      </w:r>
      <w:r w:rsidRPr="00BC02D8">
        <w:rPr>
          <w:rFonts w:ascii="Times New Roman" w:hint="eastAsia"/>
        </w:rPr>
        <w:t>0.3</w:t>
      </w:r>
      <w:r w:rsidRPr="00BC02D8">
        <w:rPr>
          <w:rFonts w:ascii="Times New Roman"/>
        </w:rPr>
        <w:t xml:space="preserve"> m</w:t>
      </w:r>
      <w:r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个别孔位确因</w:t>
      </w:r>
      <w:r w:rsidR="00206355" w:rsidRPr="00BC02D8">
        <w:rPr>
          <w:rFonts w:ascii="Times New Roman" w:hint="eastAsia"/>
        </w:rPr>
        <w:t>井下设施</w:t>
      </w:r>
      <w:r w:rsidR="007F45D2" w:rsidRPr="00BC02D8">
        <w:rPr>
          <w:rFonts w:ascii="Times New Roman"/>
        </w:rPr>
        <w:t>因素需作较大偏移时，须征得现场技术人员的同意，并在班报中注记</w:t>
      </w:r>
      <w:r w:rsidR="007F45D2" w:rsidRPr="00BC02D8">
        <w:rPr>
          <w:rFonts w:ascii="Times New Roman" w:hint="eastAsia"/>
        </w:rPr>
        <w:t>，</w:t>
      </w:r>
      <w:r w:rsidR="007F45D2" w:rsidRPr="00BC02D8">
        <w:rPr>
          <w:rFonts w:ascii="Times New Roman"/>
        </w:rPr>
        <w:t>处理时按</w:t>
      </w:r>
      <w:r w:rsidR="005520A7" w:rsidRPr="00BC02D8">
        <w:rPr>
          <w:rFonts w:ascii="Times New Roman"/>
        </w:rPr>
        <w:t>激发点</w:t>
      </w:r>
      <w:r w:rsidR="007F45D2" w:rsidRPr="00BC02D8">
        <w:rPr>
          <w:rFonts w:ascii="Times New Roman"/>
        </w:rPr>
        <w:t>偏移后的实际坐标。</w:t>
      </w:r>
    </w:p>
    <w:p w:rsidR="00C91924" w:rsidRPr="00BC02D8" w:rsidRDefault="00C91924" w:rsidP="00C91924">
      <w:pPr>
        <w:pStyle w:val="affe"/>
        <w:spacing w:before="120" w:after="120"/>
      </w:pPr>
      <w:bookmarkStart w:id="131" w:name="_Toc70431648"/>
      <w:bookmarkStart w:id="132" w:name="_Toc70431723"/>
      <w:bookmarkStart w:id="133" w:name="_Toc70431775"/>
      <w:r w:rsidRPr="00BC02D8">
        <w:rPr>
          <w:rFonts w:hint="eastAsia"/>
        </w:rPr>
        <w:t>打孔要求</w:t>
      </w:r>
      <w:bookmarkEnd w:id="131"/>
      <w:bookmarkEnd w:id="132"/>
      <w:bookmarkEnd w:id="133"/>
    </w:p>
    <w:p w:rsidR="00257240" w:rsidRPr="00BC02D8" w:rsidRDefault="00257240" w:rsidP="00CE60A5">
      <w:pPr>
        <w:pStyle w:val="af6"/>
        <w:numPr>
          <w:ilvl w:val="0"/>
          <w:numId w:val="37"/>
        </w:numPr>
        <w:tabs>
          <w:tab w:val="clear" w:pos="851"/>
          <w:tab w:val="left" w:pos="839"/>
        </w:tabs>
        <w:spacing w:before="120" w:after="120"/>
        <w:rPr>
          <w:rFonts w:ascii="Times New Roman"/>
        </w:rPr>
      </w:pPr>
      <w:r w:rsidRPr="00BC02D8">
        <w:rPr>
          <w:rFonts w:ascii="Times New Roman"/>
        </w:rPr>
        <w:t>打孔人员严格按照标定点位，定点打孔</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钻孔打在巷道壁靠近煤层中部，</w:t>
      </w:r>
      <w:r w:rsidR="00B02F14" w:rsidRPr="00BC02D8">
        <w:rPr>
          <w:rFonts w:ascii="Times New Roman" w:hint="eastAsia"/>
        </w:rPr>
        <w:t>激发点</w:t>
      </w:r>
      <w:r w:rsidRPr="00BC02D8">
        <w:rPr>
          <w:rFonts w:ascii="Times New Roman"/>
        </w:rPr>
        <w:t>孔深</w:t>
      </w:r>
      <w:r w:rsidRPr="00BC02D8">
        <w:rPr>
          <w:rFonts w:ascii="Times New Roman"/>
        </w:rPr>
        <w:t>2 m~3 m</w:t>
      </w:r>
      <w:r w:rsidRPr="00BC02D8">
        <w:rPr>
          <w:rFonts w:ascii="Times New Roman"/>
        </w:rPr>
        <w:t>，孔径</w:t>
      </w:r>
      <w:r w:rsidRPr="00BC02D8">
        <w:rPr>
          <w:rFonts w:ascii="Times New Roman"/>
        </w:rPr>
        <w:t>42 mm</w:t>
      </w:r>
      <w:r w:rsidRPr="00BC02D8">
        <w:rPr>
          <w:rFonts w:ascii="Times New Roman"/>
        </w:rPr>
        <w:t>，</w:t>
      </w:r>
      <w:r w:rsidR="00942ECA" w:rsidRPr="00BC02D8">
        <w:rPr>
          <w:rFonts w:ascii="Times New Roman"/>
        </w:rPr>
        <w:t>倾角为俯角</w:t>
      </w:r>
      <w:r w:rsidR="00942ECA" w:rsidRPr="00BC02D8">
        <w:rPr>
          <w:rFonts w:ascii="Times New Roman"/>
        </w:rPr>
        <w:t>±5°</w:t>
      </w:r>
      <w:r w:rsidRPr="00BC02D8">
        <w:rPr>
          <w:rFonts w:ascii="Times New Roman"/>
        </w:rPr>
        <w:t>。</w:t>
      </w:r>
    </w:p>
    <w:p w:rsidR="00B02F14" w:rsidRPr="00BC02D8" w:rsidRDefault="00B02F14"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hint="eastAsia"/>
        </w:rPr>
        <w:t>采用孔中接收传感器采集时，接收点</w:t>
      </w:r>
      <w:r w:rsidRPr="00BC02D8">
        <w:rPr>
          <w:rFonts w:ascii="Times New Roman"/>
        </w:rPr>
        <w:t>孔深</w:t>
      </w:r>
      <w:r w:rsidRPr="00BC02D8">
        <w:rPr>
          <w:rFonts w:ascii="Times New Roman"/>
        </w:rPr>
        <w:t>1.5</w:t>
      </w:r>
      <w:r w:rsidRPr="00BC02D8">
        <w:rPr>
          <w:rFonts w:ascii="Times New Roman" w:hint="eastAsia"/>
        </w:rPr>
        <w:t xml:space="preserve"> </w:t>
      </w:r>
      <w:r w:rsidRPr="00BC02D8">
        <w:rPr>
          <w:rFonts w:ascii="Times New Roman"/>
        </w:rPr>
        <w:t>m</w:t>
      </w:r>
      <w:r w:rsidRPr="00BC02D8">
        <w:rPr>
          <w:rFonts w:ascii="Times New Roman"/>
        </w:rPr>
        <w:t>～</w:t>
      </w:r>
      <w:r w:rsidRPr="00BC02D8">
        <w:rPr>
          <w:rFonts w:ascii="Times New Roman"/>
        </w:rPr>
        <w:t>2.0 m</w:t>
      </w:r>
      <w:r w:rsidRPr="00BC02D8">
        <w:rPr>
          <w:rFonts w:ascii="Times New Roman"/>
        </w:rPr>
        <w:t>，倾角为俯角</w:t>
      </w:r>
      <w:r w:rsidRPr="00BC02D8">
        <w:rPr>
          <w:rFonts w:ascii="Times New Roman"/>
        </w:rPr>
        <w:t>±5°</w:t>
      </w:r>
      <w:r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所有钻孔在装入炸药之前</w:t>
      </w:r>
      <w:r w:rsidR="00973C9A" w:rsidRPr="00BC02D8">
        <w:rPr>
          <w:rFonts w:ascii="Times New Roman" w:hint="eastAsia"/>
        </w:rPr>
        <w:t>，应</w:t>
      </w:r>
      <w:r w:rsidRPr="00BC02D8">
        <w:rPr>
          <w:rFonts w:ascii="Times New Roman"/>
        </w:rPr>
        <w:t>先将钻孔中煤粉排除干净，以便顺利将炸药装到孔底。</w:t>
      </w:r>
    </w:p>
    <w:p w:rsidR="00C91924" w:rsidRPr="00BC02D8" w:rsidRDefault="00C91924" w:rsidP="00C91924">
      <w:pPr>
        <w:pStyle w:val="affe"/>
        <w:spacing w:before="120" w:after="120"/>
      </w:pPr>
      <w:bookmarkStart w:id="134" w:name="_Toc70431649"/>
      <w:bookmarkStart w:id="135" w:name="_Toc70431724"/>
      <w:bookmarkStart w:id="136" w:name="_Toc70431776"/>
      <w:r w:rsidRPr="00BC02D8">
        <w:rPr>
          <w:rFonts w:hint="eastAsia"/>
        </w:rPr>
        <w:t>仪器准备</w:t>
      </w:r>
      <w:bookmarkEnd w:id="134"/>
      <w:bookmarkEnd w:id="135"/>
      <w:bookmarkEnd w:id="136"/>
    </w:p>
    <w:p w:rsidR="00257240" w:rsidRPr="00BC02D8" w:rsidRDefault="00257240" w:rsidP="00257240">
      <w:pPr>
        <w:spacing w:line="300" w:lineRule="auto"/>
        <w:ind w:firstLine="420"/>
        <w:contextualSpacing/>
      </w:pPr>
      <w:r w:rsidRPr="00BC02D8">
        <w:t>仪器准备应做到如下要求：</w:t>
      </w:r>
    </w:p>
    <w:p w:rsidR="00257240" w:rsidRPr="00BC02D8" w:rsidRDefault="00257240" w:rsidP="00CE60A5">
      <w:pPr>
        <w:pStyle w:val="af6"/>
        <w:numPr>
          <w:ilvl w:val="0"/>
          <w:numId w:val="38"/>
        </w:numPr>
        <w:tabs>
          <w:tab w:val="clear" w:pos="851"/>
          <w:tab w:val="left" w:pos="839"/>
        </w:tabs>
        <w:spacing w:before="120" w:after="120"/>
        <w:rPr>
          <w:rFonts w:ascii="Times New Roman"/>
        </w:rPr>
      </w:pPr>
      <w:r w:rsidRPr="00BC02D8">
        <w:rPr>
          <w:rFonts w:ascii="Times New Roman"/>
        </w:rPr>
        <w:t>在使用地震仪前应对仪器的功能进行测试，确保仪器正常工作</w:t>
      </w:r>
      <w:r w:rsidR="00BC14A3" w:rsidRPr="00BC02D8">
        <w:rPr>
          <w:rFonts w:ascii="Times New Roman" w:hint="eastAsia"/>
        </w:rPr>
        <w:t>，</w:t>
      </w:r>
      <w:r w:rsidR="00BC14A3" w:rsidRPr="00BC02D8">
        <w:rPr>
          <w:rFonts w:ascii="Times New Roman"/>
        </w:rPr>
        <w:t>确保仪器电量充足</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必须用专用充电器</w:t>
      </w:r>
      <w:r w:rsidR="00F17519" w:rsidRPr="00BC02D8">
        <w:rPr>
          <w:rFonts w:ascii="Times New Roman"/>
        </w:rPr>
        <w:t>在地面安全环境下</w:t>
      </w:r>
      <w:r w:rsidRPr="00BC02D8">
        <w:rPr>
          <w:rFonts w:ascii="Times New Roman"/>
        </w:rPr>
        <w:t>充电，充电期间</w:t>
      </w:r>
      <w:r w:rsidR="00C675EE" w:rsidRPr="00BC02D8">
        <w:rPr>
          <w:rFonts w:ascii="Times New Roman" w:hint="eastAsia"/>
        </w:rPr>
        <w:t>禁止</w:t>
      </w:r>
      <w:r w:rsidR="00583FDF" w:rsidRPr="00BC02D8">
        <w:rPr>
          <w:rFonts w:ascii="Times New Roman"/>
        </w:rPr>
        <w:t>加电工作</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使用时避免猛烈碰撞</w:t>
      </w:r>
      <w:r w:rsidR="00C675EE" w:rsidRPr="00BC02D8">
        <w:rPr>
          <w:rFonts w:ascii="Times New Roman" w:hint="eastAsia"/>
        </w:rPr>
        <w:t>、</w:t>
      </w:r>
      <w:r w:rsidRPr="00BC02D8">
        <w:rPr>
          <w:rFonts w:ascii="Times New Roman"/>
        </w:rPr>
        <w:t>淋水</w:t>
      </w:r>
      <w:r w:rsidR="00C675EE" w:rsidRPr="00BC02D8">
        <w:rPr>
          <w:rFonts w:ascii="Times New Roman" w:hint="eastAsia"/>
        </w:rPr>
        <w:t>和</w:t>
      </w:r>
      <w:r w:rsidRPr="00BC02D8">
        <w:rPr>
          <w:rFonts w:ascii="Times New Roman"/>
        </w:rPr>
        <w:t>强电干扰，</w:t>
      </w:r>
      <w:r w:rsidR="00C675EE" w:rsidRPr="00BC02D8">
        <w:rPr>
          <w:rFonts w:ascii="Times New Roman" w:hint="eastAsia"/>
        </w:rPr>
        <w:t>禁止</w:t>
      </w:r>
      <w:r w:rsidRPr="00BC02D8">
        <w:rPr>
          <w:rFonts w:ascii="Times New Roman"/>
        </w:rPr>
        <w:t>在机车通过时测量</w:t>
      </w:r>
      <w:r w:rsidR="004E2363" w:rsidRPr="00BC02D8">
        <w:rPr>
          <w:rFonts w:ascii="Times New Roman" w:hint="eastAsia"/>
        </w:rPr>
        <w:t>。</w:t>
      </w:r>
    </w:p>
    <w:p w:rsidR="00637E3E" w:rsidRPr="00BC02D8" w:rsidRDefault="00637E3E"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将地震仪器与接收传感器</w:t>
      </w:r>
      <w:r w:rsidRPr="00BC02D8">
        <w:rPr>
          <w:rFonts w:ascii="Times New Roman" w:hint="eastAsia"/>
        </w:rPr>
        <w:t>、</w:t>
      </w:r>
      <w:r w:rsidRPr="00BC02D8">
        <w:rPr>
          <w:rFonts w:ascii="Times New Roman"/>
        </w:rPr>
        <w:t>发爆器或启动装置通过仪器专用连接线连接</w:t>
      </w:r>
      <w:r w:rsidRPr="00BC02D8">
        <w:rPr>
          <w:rFonts w:ascii="Times New Roman" w:hint="eastAsia"/>
        </w:rPr>
        <w:t>。</w:t>
      </w:r>
    </w:p>
    <w:p w:rsidR="00637E3E" w:rsidRPr="00BC02D8" w:rsidRDefault="00637E3E"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通过背景数据采集监测</w:t>
      </w:r>
      <w:r w:rsidRPr="00BC02D8">
        <w:rPr>
          <w:rFonts w:ascii="Times New Roman" w:hint="eastAsia"/>
        </w:rPr>
        <w:t>环境</w:t>
      </w:r>
      <w:r w:rsidRPr="00BC02D8">
        <w:rPr>
          <w:rFonts w:ascii="Times New Roman"/>
        </w:rPr>
        <w:t>噪声干扰</w:t>
      </w:r>
      <w:r w:rsidRPr="00BC02D8">
        <w:rPr>
          <w:rFonts w:ascii="Times New Roman" w:hint="eastAsia"/>
        </w:rPr>
        <w:t>，</w:t>
      </w:r>
      <w:r w:rsidRPr="00BC02D8">
        <w:rPr>
          <w:rFonts w:ascii="Times New Roman"/>
        </w:rPr>
        <w:t>并排除强干扰源</w:t>
      </w:r>
      <w:r w:rsidRPr="00BC02D8">
        <w:rPr>
          <w:rFonts w:ascii="Times New Roman" w:hint="eastAsia"/>
        </w:rPr>
        <w:t>。</w:t>
      </w:r>
    </w:p>
    <w:p w:rsidR="00637E3E" w:rsidRPr="00BC02D8" w:rsidRDefault="00637E3E" w:rsidP="00637E3E">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hint="eastAsia"/>
        </w:rPr>
        <w:t>定期对检波器进行一致性检测。</w:t>
      </w:r>
    </w:p>
    <w:p w:rsidR="00C91924" w:rsidRPr="00BC02D8" w:rsidRDefault="00C91924" w:rsidP="00C91924">
      <w:pPr>
        <w:pStyle w:val="affe"/>
        <w:spacing w:before="120" w:after="120"/>
      </w:pPr>
      <w:bookmarkStart w:id="137" w:name="_Toc70431651"/>
      <w:bookmarkStart w:id="138" w:name="_Toc70431726"/>
      <w:bookmarkStart w:id="139" w:name="_Toc70431778"/>
      <w:r w:rsidRPr="00BC02D8">
        <w:rPr>
          <w:rFonts w:hint="eastAsia"/>
        </w:rPr>
        <w:t>孔中接收传感器</w:t>
      </w:r>
      <w:r w:rsidR="00257240" w:rsidRPr="00BC02D8">
        <w:rPr>
          <w:rFonts w:hint="eastAsia"/>
        </w:rPr>
        <w:t>推送</w:t>
      </w:r>
      <w:bookmarkEnd w:id="137"/>
      <w:bookmarkEnd w:id="138"/>
      <w:bookmarkEnd w:id="139"/>
    </w:p>
    <w:p w:rsidR="00257240" w:rsidRPr="00BC02D8" w:rsidRDefault="00071D13" w:rsidP="008A624B">
      <w:pPr>
        <w:pStyle w:val="af6"/>
        <w:numPr>
          <w:ilvl w:val="0"/>
          <w:numId w:val="39"/>
        </w:numPr>
        <w:tabs>
          <w:tab w:val="clear" w:pos="851"/>
          <w:tab w:val="left" w:pos="839"/>
        </w:tabs>
        <w:spacing w:before="120" w:after="120"/>
        <w:rPr>
          <w:rFonts w:ascii="Times New Roman"/>
        </w:rPr>
      </w:pPr>
      <w:r w:rsidRPr="00BC02D8">
        <w:rPr>
          <w:rFonts w:ascii="Times New Roman" w:hint="eastAsia"/>
        </w:rPr>
        <w:t>单</w:t>
      </w:r>
      <w:r w:rsidRPr="00BC02D8">
        <w:rPr>
          <w:rFonts w:ascii="Times New Roman"/>
        </w:rPr>
        <w:t>点接收的</w:t>
      </w:r>
      <w:r w:rsidRPr="00BC02D8">
        <w:rPr>
          <w:rFonts w:ascii="Times New Roman" w:hint="eastAsia"/>
        </w:rPr>
        <w:t>传感器用推送杆推入孔内</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多点接收的</w:t>
      </w:r>
      <w:r w:rsidRPr="00BC02D8">
        <w:rPr>
          <w:rFonts w:ascii="Times New Roman" w:hint="eastAsia"/>
        </w:rPr>
        <w:t>传感器</w:t>
      </w:r>
      <w:r w:rsidR="00071D13" w:rsidRPr="00BC02D8">
        <w:rPr>
          <w:rFonts w:ascii="Times New Roman" w:hint="eastAsia"/>
        </w:rPr>
        <w:t>可</w:t>
      </w:r>
      <w:r w:rsidRPr="00BC02D8">
        <w:rPr>
          <w:rFonts w:ascii="Times New Roman"/>
        </w:rPr>
        <w:t>采用牵引滑轮</w:t>
      </w:r>
      <w:r w:rsidR="00071D13" w:rsidRPr="00BC02D8">
        <w:rPr>
          <w:rFonts w:ascii="Times New Roman" w:hint="eastAsia"/>
        </w:rPr>
        <w:t>和</w:t>
      </w:r>
      <w:r w:rsidRPr="00BC02D8">
        <w:rPr>
          <w:rFonts w:ascii="Times New Roman"/>
        </w:rPr>
        <w:t>手动绞车将</w:t>
      </w:r>
      <w:r w:rsidRPr="00BC02D8">
        <w:rPr>
          <w:rFonts w:ascii="Times New Roman" w:hint="eastAsia"/>
        </w:rPr>
        <w:t>传感器</w:t>
      </w:r>
      <w:r w:rsidRPr="00BC02D8">
        <w:rPr>
          <w:rFonts w:ascii="Times New Roman"/>
        </w:rPr>
        <w:t>拉入孔内</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对每个</w:t>
      </w:r>
      <w:r w:rsidRPr="00BC02D8">
        <w:rPr>
          <w:rFonts w:ascii="Times New Roman" w:hint="eastAsia"/>
        </w:rPr>
        <w:t>传感器</w:t>
      </w:r>
      <w:r w:rsidRPr="00BC02D8">
        <w:rPr>
          <w:rFonts w:ascii="Times New Roman"/>
        </w:rPr>
        <w:t>气囊充气后</w:t>
      </w:r>
      <w:r w:rsidR="00A33057" w:rsidRPr="00BC02D8">
        <w:rPr>
          <w:rFonts w:ascii="Times New Roman" w:hint="eastAsia"/>
        </w:rPr>
        <w:t>，</w:t>
      </w:r>
      <w:r w:rsidRPr="00BC02D8">
        <w:rPr>
          <w:rFonts w:ascii="Times New Roman"/>
        </w:rPr>
        <w:t>可加固和压实</w:t>
      </w:r>
      <w:r w:rsidRPr="00BC02D8">
        <w:rPr>
          <w:rFonts w:ascii="Times New Roman" w:hint="eastAsia"/>
        </w:rPr>
        <w:t>传感器</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工作完毕后，拉出电缆</w:t>
      </w:r>
      <w:r w:rsidR="00F27D09" w:rsidRPr="00BC02D8">
        <w:rPr>
          <w:rFonts w:ascii="Times New Roman" w:hint="eastAsia"/>
        </w:rPr>
        <w:t>与</w:t>
      </w:r>
      <w:r w:rsidRPr="00BC02D8">
        <w:rPr>
          <w:rFonts w:ascii="Times New Roman"/>
        </w:rPr>
        <w:t>钢丝绳用于下次使用。</w:t>
      </w:r>
    </w:p>
    <w:p w:rsidR="00257240" w:rsidRPr="00BC02D8" w:rsidRDefault="00257240" w:rsidP="00257240">
      <w:pPr>
        <w:pStyle w:val="affe"/>
        <w:spacing w:before="120" w:after="120"/>
      </w:pPr>
      <w:bookmarkStart w:id="140" w:name="_Toc70431652"/>
      <w:bookmarkStart w:id="141" w:name="_Toc70431727"/>
      <w:bookmarkStart w:id="142" w:name="_Toc70431779"/>
      <w:r w:rsidRPr="00BC02D8">
        <w:rPr>
          <w:rFonts w:hint="eastAsia"/>
        </w:rPr>
        <w:t>锚杆接收传感器连接</w:t>
      </w:r>
      <w:bookmarkEnd w:id="140"/>
      <w:bookmarkEnd w:id="141"/>
      <w:bookmarkEnd w:id="142"/>
    </w:p>
    <w:p w:rsidR="00257240" w:rsidRPr="00BC02D8" w:rsidRDefault="00257240" w:rsidP="008A624B">
      <w:pPr>
        <w:pStyle w:val="af6"/>
        <w:numPr>
          <w:ilvl w:val="0"/>
          <w:numId w:val="40"/>
        </w:numPr>
        <w:tabs>
          <w:tab w:val="clear" w:pos="851"/>
          <w:tab w:val="left" w:pos="839"/>
        </w:tabs>
        <w:spacing w:before="120" w:after="120"/>
        <w:rPr>
          <w:rFonts w:ascii="Times New Roman"/>
        </w:rPr>
      </w:pPr>
      <w:r w:rsidRPr="00BC02D8">
        <w:rPr>
          <w:rFonts w:ascii="Times New Roman"/>
        </w:rPr>
        <w:t>将传感器与专用转接装置组合连接，再把组合装置对接到锚杆露头上，用螺母固定好</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根据锚杆直径，选用适合的转接装置，与锚杆紧密连接</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使用单分量检波器时，要保证每一道检波器的方位一致，纵波检波器要与铅垂方向一致，横波检波器的水平仪要保证水平一致，施工人员要逐一</w:t>
      </w:r>
      <w:r w:rsidRPr="00BC02D8">
        <w:rPr>
          <w:rFonts w:ascii="Times New Roman" w:hint="eastAsia"/>
        </w:rPr>
        <w:t>调准</w:t>
      </w:r>
      <w:r w:rsidRPr="00BC02D8">
        <w:rPr>
          <w:rFonts w:ascii="Times New Roman"/>
        </w:rPr>
        <w:t>方位。</w:t>
      </w:r>
    </w:p>
    <w:p w:rsidR="00257240" w:rsidRPr="00BC02D8" w:rsidRDefault="00257240" w:rsidP="00257240">
      <w:pPr>
        <w:pStyle w:val="affe"/>
        <w:spacing w:before="120" w:after="120"/>
      </w:pPr>
      <w:bookmarkStart w:id="143" w:name="_Toc70431653"/>
      <w:bookmarkStart w:id="144" w:name="_Toc70431728"/>
      <w:bookmarkStart w:id="145" w:name="_Toc70431780"/>
      <w:r w:rsidRPr="00BC02D8">
        <w:rPr>
          <w:rFonts w:hint="eastAsia"/>
        </w:rPr>
        <w:t>班报填写</w:t>
      </w:r>
      <w:bookmarkEnd w:id="143"/>
      <w:bookmarkEnd w:id="144"/>
      <w:bookmarkEnd w:id="145"/>
    </w:p>
    <w:p w:rsidR="00257240" w:rsidRPr="00BC02D8" w:rsidRDefault="00257240" w:rsidP="00257240">
      <w:pPr>
        <w:pStyle w:val="afffffffffff5"/>
      </w:pPr>
      <w:r w:rsidRPr="00BC02D8">
        <w:rPr>
          <w:rFonts w:hint="eastAsia"/>
        </w:rPr>
        <w:t>按照附录B的格式进行班报填写。</w:t>
      </w:r>
    </w:p>
    <w:p w:rsidR="00257240" w:rsidRPr="00BC02D8" w:rsidRDefault="00257240" w:rsidP="00257240">
      <w:pPr>
        <w:pStyle w:val="affe"/>
        <w:spacing w:before="120" w:after="120"/>
      </w:pPr>
      <w:bookmarkStart w:id="146" w:name="_Toc70431654"/>
      <w:bookmarkStart w:id="147" w:name="_Toc70431729"/>
      <w:bookmarkStart w:id="148" w:name="_Toc70431781"/>
      <w:r w:rsidRPr="00BC02D8">
        <w:rPr>
          <w:rFonts w:hint="eastAsia"/>
        </w:rPr>
        <w:lastRenderedPageBreak/>
        <w:t>激发要求</w:t>
      </w:r>
      <w:bookmarkEnd w:id="146"/>
      <w:bookmarkEnd w:id="147"/>
      <w:bookmarkEnd w:id="148"/>
    </w:p>
    <w:p w:rsidR="00257240" w:rsidRPr="00BC02D8" w:rsidRDefault="00257240" w:rsidP="00257240">
      <w:pPr>
        <w:pStyle w:val="afffffffffff5"/>
        <w:rPr>
          <w:rFonts w:ascii="Times New Roman"/>
        </w:rPr>
      </w:pPr>
      <w:r w:rsidRPr="00BC02D8">
        <w:rPr>
          <w:rFonts w:ascii="Times New Roman"/>
        </w:rPr>
        <w:t>在煤层中激发震源有两类：一类是机械震源，另一类是</w:t>
      </w:r>
      <w:r w:rsidRPr="00BC02D8">
        <w:rPr>
          <w:rFonts w:ascii="Times New Roman" w:hint="eastAsia"/>
        </w:rPr>
        <w:t>炸药</w:t>
      </w:r>
      <w:r w:rsidRPr="00BC02D8">
        <w:rPr>
          <w:rFonts w:ascii="Times New Roman"/>
        </w:rPr>
        <w:t>震源。</w:t>
      </w:r>
    </w:p>
    <w:p w:rsidR="00257240" w:rsidRPr="00BC02D8" w:rsidRDefault="00257240" w:rsidP="00602C8B">
      <w:pPr>
        <w:pStyle w:val="afff"/>
        <w:spacing w:before="120" w:after="120"/>
        <w:ind w:left="0"/>
        <w:rPr>
          <w:szCs w:val="21"/>
        </w:rPr>
      </w:pPr>
      <w:bookmarkStart w:id="149" w:name="_Toc70431655"/>
      <w:r w:rsidRPr="00BC02D8">
        <w:rPr>
          <w:szCs w:val="21"/>
        </w:rPr>
        <w:t>机械震源激发要求</w:t>
      </w:r>
      <w:bookmarkEnd w:id="149"/>
    </w:p>
    <w:p w:rsidR="00257240" w:rsidRPr="00BC02D8" w:rsidRDefault="00A11D71" w:rsidP="008A624B">
      <w:pPr>
        <w:pStyle w:val="af6"/>
        <w:numPr>
          <w:ilvl w:val="0"/>
          <w:numId w:val="60"/>
        </w:numPr>
        <w:tabs>
          <w:tab w:val="clear" w:pos="851"/>
          <w:tab w:val="left" w:pos="839"/>
        </w:tabs>
        <w:spacing w:before="120" w:after="120"/>
        <w:rPr>
          <w:rFonts w:ascii="Times New Roman"/>
        </w:rPr>
      </w:pPr>
      <w:r w:rsidRPr="00BC02D8">
        <w:rPr>
          <w:rFonts w:ascii="Times New Roman" w:hint="eastAsia"/>
        </w:rPr>
        <w:t>机械震源</w:t>
      </w:r>
      <w:r w:rsidR="00257240" w:rsidRPr="00BC02D8">
        <w:rPr>
          <w:rFonts w:ascii="Times New Roman"/>
        </w:rPr>
        <w:t>激发点位置布置在煤层中部</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szCs w:val="21"/>
        </w:rPr>
        <w:t>巷道锤击、可控机电一体化的机械震源等</w:t>
      </w:r>
      <w:r w:rsidRPr="00BC02D8">
        <w:rPr>
          <w:rFonts w:ascii="Times New Roman"/>
        </w:rPr>
        <w:t>，</w:t>
      </w:r>
      <w:r w:rsidRPr="00BC02D8">
        <w:rPr>
          <w:rFonts w:ascii="Times New Roman" w:hint="eastAsia"/>
        </w:rPr>
        <w:t>锤击方式可采用人工抡锤法，</w:t>
      </w:r>
      <w:r w:rsidRPr="00BC02D8">
        <w:rPr>
          <w:rFonts w:ascii="Times New Roman"/>
        </w:rPr>
        <w:t>震源装备满足</w:t>
      </w:r>
      <w:r w:rsidRPr="00BC02D8">
        <w:rPr>
          <w:rFonts w:ascii="Times New Roman"/>
        </w:rPr>
        <w:t>GB 3836</w:t>
      </w:r>
      <w:r w:rsidR="004E2363" w:rsidRPr="00BC02D8">
        <w:rPr>
          <w:rFonts w:ascii="Times New Roman" w:hint="eastAsia"/>
        </w:rPr>
        <w:t>。</w:t>
      </w:r>
    </w:p>
    <w:p w:rsidR="00257240" w:rsidRPr="00BC02D8" w:rsidRDefault="0025724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激发后，应做好班报记录工作。</w:t>
      </w:r>
    </w:p>
    <w:p w:rsidR="00257240" w:rsidRPr="00BC02D8" w:rsidRDefault="00257240" w:rsidP="00602C8B">
      <w:pPr>
        <w:pStyle w:val="afff"/>
        <w:spacing w:before="120" w:after="120"/>
        <w:ind w:left="0"/>
        <w:rPr>
          <w:szCs w:val="21"/>
        </w:rPr>
      </w:pPr>
      <w:bookmarkStart w:id="150" w:name="_Toc70431656"/>
      <w:r w:rsidRPr="00BC02D8">
        <w:rPr>
          <w:szCs w:val="21"/>
        </w:rPr>
        <w:t>爆炸震源激发要求</w:t>
      </w:r>
      <w:bookmarkEnd w:id="150"/>
    </w:p>
    <w:p w:rsidR="00257240" w:rsidRPr="00BC02D8" w:rsidRDefault="00A11D71" w:rsidP="008A624B">
      <w:pPr>
        <w:pStyle w:val="af6"/>
        <w:numPr>
          <w:ilvl w:val="0"/>
          <w:numId w:val="41"/>
        </w:numPr>
        <w:tabs>
          <w:tab w:val="clear" w:pos="851"/>
          <w:tab w:val="left" w:pos="839"/>
        </w:tabs>
        <w:spacing w:before="120" w:after="120"/>
        <w:rPr>
          <w:rFonts w:ascii="Times New Roman"/>
        </w:rPr>
      </w:pPr>
      <w:r w:rsidRPr="00BC02D8">
        <w:rPr>
          <w:rFonts w:ascii="Times New Roman" w:hint="eastAsia"/>
        </w:rPr>
        <w:t>爆炸震源</w:t>
      </w:r>
      <w:r w:rsidR="00257240" w:rsidRPr="00BC02D8">
        <w:rPr>
          <w:rFonts w:ascii="Times New Roman"/>
        </w:rPr>
        <w:t>激发点位置布置在煤层中部</w:t>
      </w:r>
      <w:r w:rsidR="004E2363" w:rsidRPr="00BC02D8">
        <w:rPr>
          <w:rFonts w:ascii="Times New Roman" w:hint="eastAsia"/>
        </w:rPr>
        <w:t>。</w:t>
      </w:r>
    </w:p>
    <w:p w:rsidR="00257240" w:rsidRPr="00BC02D8" w:rsidRDefault="0025724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炮孔装药后，应采用炮泥封堵，封堵长度不小于</w:t>
      </w:r>
      <w:r w:rsidRPr="00BC02D8">
        <w:rPr>
          <w:rFonts w:ascii="Times New Roman"/>
        </w:rPr>
        <w:t>1</w:t>
      </w:r>
      <w:r w:rsidRPr="00BC02D8">
        <w:rPr>
          <w:rFonts w:ascii="Times New Roman" w:hint="eastAsia"/>
        </w:rPr>
        <w:t xml:space="preserve"> </w:t>
      </w:r>
      <w:r w:rsidRPr="00BC02D8">
        <w:rPr>
          <w:rFonts w:ascii="Times New Roman"/>
        </w:rPr>
        <w:t>m</w:t>
      </w:r>
      <w:r w:rsidRPr="00BC02D8">
        <w:rPr>
          <w:rFonts w:ascii="Times New Roman"/>
        </w:rPr>
        <w:t>，对于高瓦斯或者突出矿井，可用水炮泥封堵</w:t>
      </w:r>
      <w:r w:rsidR="004E2363" w:rsidRPr="00BC02D8">
        <w:rPr>
          <w:rFonts w:ascii="Times New Roman" w:hint="eastAsia"/>
        </w:rPr>
        <w:t>。</w:t>
      </w:r>
    </w:p>
    <w:p w:rsidR="00257240" w:rsidRPr="00BC02D8" w:rsidRDefault="0025724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激发所用雷管必须是同段雷管，</w:t>
      </w:r>
      <w:r w:rsidR="005106A3" w:rsidRPr="00BC02D8">
        <w:rPr>
          <w:rFonts w:ascii="Times New Roman" w:hint="eastAsia"/>
        </w:rPr>
        <w:t>且为同一批次，</w:t>
      </w:r>
      <w:r w:rsidRPr="00BC02D8">
        <w:rPr>
          <w:rFonts w:ascii="Times New Roman"/>
        </w:rPr>
        <w:t>以保证雷管延时一致</w:t>
      </w:r>
      <w:r w:rsidR="004E2363" w:rsidRPr="00BC02D8">
        <w:rPr>
          <w:rFonts w:ascii="Times New Roman" w:hint="eastAsia"/>
        </w:rPr>
        <w:t>。</w:t>
      </w:r>
    </w:p>
    <w:p w:rsidR="00257240" w:rsidRPr="00BC02D8" w:rsidRDefault="0025724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激发所用炸药必须是煤矿安全许用的铵梯炸药或乳胶炸药</w:t>
      </w:r>
      <w:r w:rsidRPr="00BC02D8">
        <w:rPr>
          <w:rFonts w:ascii="Times New Roman" w:hint="eastAsia"/>
        </w:rPr>
        <w:t>，爆速不低于</w:t>
      </w:r>
      <w:r w:rsidRPr="00BC02D8">
        <w:rPr>
          <w:rFonts w:ascii="Times New Roman" w:hint="eastAsia"/>
        </w:rPr>
        <w:t>3</w:t>
      </w:r>
      <w:r w:rsidRPr="00BC02D8">
        <w:rPr>
          <w:rFonts w:ascii="Times New Roman"/>
        </w:rPr>
        <w:t>000</w:t>
      </w:r>
      <w:r w:rsidR="005360AA" w:rsidRPr="00BC02D8">
        <w:rPr>
          <w:rFonts w:ascii="Times New Roman" w:hint="eastAsia"/>
        </w:rPr>
        <w:t xml:space="preserve"> </w:t>
      </w:r>
      <w:r w:rsidRPr="00BC02D8">
        <w:rPr>
          <w:rFonts w:ascii="Times New Roman"/>
        </w:rPr>
        <w:t>m</w:t>
      </w:r>
      <w:r w:rsidRPr="00BC02D8">
        <w:rPr>
          <w:rFonts w:ascii="Times New Roman" w:hint="eastAsia"/>
        </w:rPr>
        <w:t>/s</w:t>
      </w:r>
      <w:r w:rsidR="004E2363" w:rsidRPr="00BC02D8">
        <w:rPr>
          <w:rFonts w:ascii="Times New Roman" w:hint="eastAsia"/>
        </w:rPr>
        <w:t>。</w:t>
      </w:r>
    </w:p>
    <w:p w:rsidR="00257240" w:rsidRPr="00BC02D8" w:rsidRDefault="0025724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井下放炮必须符合煤矿</w:t>
      </w:r>
      <w:r w:rsidRPr="00BC02D8">
        <w:rPr>
          <w:rFonts w:ascii="Times New Roman"/>
        </w:rPr>
        <w:t>“</w:t>
      </w:r>
      <w:r w:rsidRPr="00BC02D8">
        <w:rPr>
          <w:rFonts w:ascii="Times New Roman"/>
        </w:rPr>
        <w:t>一炮三检</w:t>
      </w:r>
      <w:r w:rsidRPr="00BC02D8">
        <w:rPr>
          <w:rFonts w:ascii="Times New Roman"/>
        </w:rPr>
        <w:t>”</w:t>
      </w:r>
      <w:r w:rsidRPr="00BC02D8">
        <w:rPr>
          <w:rFonts w:ascii="Times New Roman"/>
        </w:rPr>
        <w:t>的要求，发现异常情况须及时处理</w:t>
      </w:r>
      <w:r w:rsidR="00BE1A83" w:rsidRPr="00BC02D8">
        <w:rPr>
          <w:rFonts w:ascii="Times New Roman" w:hint="eastAsia"/>
        </w:rPr>
        <w:t>，井下作业必须遵守《煤矿安全规程》</w:t>
      </w:r>
      <w:r w:rsidR="00174A31" w:rsidRPr="00BC02D8">
        <w:rPr>
          <w:rFonts w:ascii="Times New Roman" w:hint="eastAsia"/>
        </w:rPr>
        <w:t>和</w:t>
      </w:r>
      <w:r w:rsidR="00AF5069" w:rsidRPr="00BC02D8">
        <w:t>GB 12950</w:t>
      </w:r>
      <w:r w:rsidR="00AF5069" w:rsidRPr="00BC02D8">
        <w:t>—</w:t>
      </w:r>
      <w:r w:rsidR="00AF5069" w:rsidRPr="00BC02D8">
        <w:t>1991</w:t>
      </w:r>
      <w:r w:rsidR="00CD7FE7" w:rsidRPr="00BC02D8">
        <w:rPr>
          <w:rFonts w:ascii="Times New Roman" w:hint="eastAsia"/>
        </w:rPr>
        <w:t>。</w:t>
      </w:r>
    </w:p>
    <w:p w:rsidR="00257240" w:rsidRPr="00BC02D8" w:rsidRDefault="0025724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根据煤层及顶底板岩性、探测前方距离和仪器的灵敏度等决定炸药量，一般药量选择在</w:t>
      </w:r>
      <w:r w:rsidRPr="00BC02D8">
        <w:rPr>
          <w:rFonts w:ascii="Times New Roman"/>
        </w:rPr>
        <w:t>80</w:t>
      </w:r>
      <w:r w:rsidRPr="00BC02D8">
        <w:rPr>
          <w:rFonts w:ascii="Times New Roman" w:hint="eastAsia"/>
        </w:rPr>
        <w:t xml:space="preserve"> </w:t>
      </w:r>
      <w:r w:rsidRPr="00BC02D8">
        <w:rPr>
          <w:rFonts w:ascii="Times New Roman"/>
        </w:rPr>
        <w:t>g</w:t>
      </w:r>
      <w:r w:rsidRPr="00BC02D8">
        <w:rPr>
          <w:rFonts w:ascii="Times New Roman"/>
        </w:rPr>
        <w:t>～</w:t>
      </w:r>
      <w:r w:rsidR="008B2692" w:rsidRPr="00BC02D8">
        <w:rPr>
          <w:rFonts w:ascii="Times New Roman" w:hint="eastAsia"/>
        </w:rPr>
        <w:t>3</w:t>
      </w:r>
      <w:r w:rsidRPr="00BC02D8">
        <w:rPr>
          <w:rFonts w:ascii="Times New Roman"/>
        </w:rPr>
        <w:t>00</w:t>
      </w:r>
      <w:r w:rsidRPr="00BC02D8">
        <w:rPr>
          <w:rFonts w:ascii="Times New Roman" w:hint="eastAsia"/>
        </w:rPr>
        <w:t xml:space="preserve"> </w:t>
      </w:r>
      <w:r w:rsidRPr="00BC02D8">
        <w:rPr>
          <w:rFonts w:ascii="Times New Roman"/>
        </w:rPr>
        <w:t>g</w:t>
      </w:r>
      <w:r w:rsidR="004E2363" w:rsidRPr="00BC02D8">
        <w:rPr>
          <w:rFonts w:ascii="Times New Roman" w:hint="eastAsia"/>
        </w:rPr>
        <w:t>。</w:t>
      </w:r>
    </w:p>
    <w:p w:rsidR="00257240" w:rsidRPr="00BC02D8" w:rsidRDefault="0025724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在施工作业时安检人员及瓦斯检查员负责安全检查工作</w:t>
      </w:r>
      <w:r w:rsidRPr="00BC02D8">
        <w:rPr>
          <w:rFonts w:ascii="Times New Roman" w:hint="eastAsia"/>
        </w:rPr>
        <w:t>，确保瓦斯含量低于</w:t>
      </w:r>
      <w:r w:rsidRPr="00BC02D8">
        <w:rPr>
          <w:rFonts w:ascii="Times New Roman" w:hint="eastAsia"/>
        </w:rPr>
        <w:t>2%</w:t>
      </w:r>
      <w:r w:rsidR="00D96688" w:rsidRPr="00BC02D8">
        <w:rPr>
          <w:rFonts w:ascii="Times New Roman" w:hint="eastAsia"/>
        </w:rPr>
        <w:t>，井下作业必须遵守《煤矿安全规程》</w:t>
      </w:r>
      <w:r w:rsidR="00174A31" w:rsidRPr="00BC02D8">
        <w:rPr>
          <w:rFonts w:ascii="Times New Roman" w:hint="eastAsia"/>
        </w:rPr>
        <w:t>和</w:t>
      </w:r>
      <w:r w:rsidR="00AF5069" w:rsidRPr="00BC02D8">
        <w:t>GB 12950</w:t>
      </w:r>
      <w:r w:rsidR="00AF5069" w:rsidRPr="00BC02D8">
        <w:t>—</w:t>
      </w:r>
      <w:r w:rsidR="00AF5069" w:rsidRPr="00BC02D8">
        <w:t>1991</w:t>
      </w:r>
      <w:r w:rsidR="00D96688" w:rsidRPr="00BC02D8">
        <w:rPr>
          <w:rFonts w:ascii="Times New Roman" w:hint="eastAsia"/>
        </w:rPr>
        <w:t>。</w:t>
      </w:r>
    </w:p>
    <w:p w:rsidR="00257240" w:rsidRPr="00BC02D8" w:rsidRDefault="0025724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激发后，应做好班报记录工作。</w:t>
      </w:r>
    </w:p>
    <w:p w:rsidR="00EE5D1D" w:rsidRPr="00BC02D8" w:rsidRDefault="00EE5D1D"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hint="eastAsia"/>
        </w:rPr>
        <w:t>哑炮处理按照《煤矿安全规程》执行。</w:t>
      </w:r>
    </w:p>
    <w:p w:rsidR="00257240" w:rsidRPr="00BC02D8" w:rsidRDefault="00257240" w:rsidP="00257240">
      <w:pPr>
        <w:pStyle w:val="affe"/>
        <w:spacing w:before="120" w:after="120"/>
      </w:pPr>
      <w:bookmarkStart w:id="151" w:name="_Toc70431657"/>
      <w:bookmarkStart w:id="152" w:name="_Toc70431730"/>
      <w:bookmarkStart w:id="153" w:name="_Toc70431782"/>
      <w:r w:rsidRPr="00BC02D8">
        <w:rPr>
          <w:rFonts w:hint="eastAsia"/>
        </w:rPr>
        <w:t>接收要求</w:t>
      </w:r>
      <w:bookmarkEnd w:id="151"/>
      <w:bookmarkEnd w:id="152"/>
      <w:bookmarkEnd w:id="153"/>
    </w:p>
    <w:p w:rsidR="003A3D5A" w:rsidRPr="00BC02D8" w:rsidRDefault="003A3D5A" w:rsidP="008A624B">
      <w:pPr>
        <w:pStyle w:val="af6"/>
        <w:numPr>
          <w:ilvl w:val="0"/>
          <w:numId w:val="42"/>
        </w:numPr>
        <w:tabs>
          <w:tab w:val="clear" w:pos="851"/>
          <w:tab w:val="left" w:pos="839"/>
        </w:tabs>
        <w:spacing w:before="120" w:after="120"/>
        <w:rPr>
          <w:rFonts w:ascii="Times New Roman"/>
        </w:rPr>
      </w:pPr>
      <w:r w:rsidRPr="00BC02D8">
        <w:rPr>
          <w:rFonts w:ascii="Times New Roman" w:hint="eastAsia"/>
        </w:rPr>
        <w:t>接收传感器可为单分量、双分量或三分量</w:t>
      </w:r>
      <w:r w:rsidR="004E2363" w:rsidRPr="00BC02D8">
        <w:rPr>
          <w:rFonts w:ascii="Times New Roman" w:hint="eastAsia"/>
        </w:rPr>
        <w:t>。</w:t>
      </w:r>
    </w:p>
    <w:p w:rsidR="003A3D5A" w:rsidRPr="00BC02D8" w:rsidRDefault="003A3D5A"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hint="eastAsia"/>
        </w:rPr>
        <w:t>接收传感器可安装在钻孔内或煤壁上，</w:t>
      </w:r>
      <w:r w:rsidRPr="00BC02D8">
        <w:rPr>
          <w:rFonts w:ascii="Times New Roman"/>
        </w:rPr>
        <w:t>在钻孔内</w:t>
      </w:r>
      <w:r w:rsidR="00BE1E83" w:rsidRPr="00BC02D8">
        <w:rPr>
          <w:rFonts w:ascii="Times New Roman" w:hint="eastAsia"/>
        </w:rPr>
        <w:t>安装</w:t>
      </w:r>
      <w:r w:rsidRPr="00BC02D8">
        <w:rPr>
          <w:rFonts w:ascii="Times New Roman" w:hint="eastAsia"/>
        </w:rPr>
        <w:t>时</w:t>
      </w:r>
      <w:r w:rsidRPr="00BC02D8">
        <w:rPr>
          <w:rFonts w:ascii="Times New Roman"/>
        </w:rPr>
        <w:t>，</w:t>
      </w:r>
      <w:r w:rsidR="00FD7620" w:rsidRPr="00BC02D8">
        <w:rPr>
          <w:rFonts w:ascii="Times New Roman" w:hint="eastAsia"/>
        </w:rPr>
        <w:t>需紧贴孔壁；</w:t>
      </w:r>
      <w:r w:rsidR="00B02F14" w:rsidRPr="00BC02D8">
        <w:rPr>
          <w:rFonts w:ascii="Times New Roman" w:hint="eastAsia"/>
        </w:rPr>
        <w:t>在</w:t>
      </w:r>
      <w:r w:rsidR="00B02F14" w:rsidRPr="00BC02D8">
        <w:rPr>
          <w:rFonts w:ascii="Times New Roman"/>
        </w:rPr>
        <w:t>煤壁上</w:t>
      </w:r>
      <w:r w:rsidR="00B02F14" w:rsidRPr="00BC02D8">
        <w:rPr>
          <w:rFonts w:ascii="Times New Roman" w:hint="eastAsia"/>
        </w:rPr>
        <w:t>安装时</w:t>
      </w:r>
      <w:r w:rsidR="00B02F14" w:rsidRPr="00BC02D8">
        <w:rPr>
          <w:rFonts w:ascii="Times New Roman"/>
        </w:rPr>
        <w:t>，需要通过加长尾椎或锚杆进行耦合</w:t>
      </w:r>
      <w:r w:rsidR="004E2363" w:rsidRPr="00BC02D8">
        <w:rPr>
          <w:rFonts w:ascii="Times New Roman" w:hint="eastAsia"/>
        </w:rPr>
        <w:t>。</w:t>
      </w:r>
    </w:p>
    <w:p w:rsidR="003A3D5A" w:rsidRPr="00BC02D8" w:rsidRDefault="003A3D5A" w:rsidP="00CE60A5">
      <w:pPr>
        <w:pStyle w:val="afffffffffff7"/>
        <w:numPr>
          <w:ilvl w:val="0"/>
          <w:numId w:val="22"/>
        </w:numPr>
        <w:tabs>
          <w:tab w:val="clear" w:pos="851"/>
          <w:tab w:val="left" w:pos="839"/>
        </w:tabs>
        <w:spacing w:before="120" w:after="120"/>
        <w:ind w:left="839" w:hanging="419"/>
        <w:rPr>
          <w:rFonts w:ascii="Times New Roman"/>
        </w:rPr>
      </w:pPr>
      <w:r w:rsidRPr="00BC02D8">
        <w:rPr>
          <w:rFonts w:hint="eastAsia"/>
        </w:rPr>
        <w:t>测量接收点实际位置，与设计点位置偏差应小于0.5</w:t>
      </w:r>
      <w:r w:rsidRPr="00BC02D8">
        <w:t xml:space="preserve"> </w:t>
      </w:r>
      <w:r w:rsidRPr="00BC02D8">
        <w:rPr>
          <w:rFonts w:ascii="Times New Roman"/>
        </w:rPr>
        <w:t>m</w:t>
      </w:r>
      <w:r w:rsidRPr="00BC02D8">
        <w:rPr>
          <w:rFonts w:ascii="Times New Roman"/>
        </w:rPr>
        <w:t>。</w:t>
      </w:r>
    </w:p>
    <w:p w:rsidR="006E07D2" w:rsidRPr="00BC02D8" w:rsidRDefault="0080085C"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hint="eastAsia"/>
        </w:rPr>
        <w:t>三分量接收传感器安装时需</w:t>
      </w:r>
      <w:r w:rsidR="00B40574" w:rsidRPr="00BC02D8">
        <w:rPr>
          <w:rFonts w:ascii="Times New Roman" w:hint="eastAsia"/>
        </w:rPr>
        <w:t>使用</w:t>
      </w:r>
      <w:r w:rsidRPr="00BC02D8">
        <w:rPr>
          <w:rFonts w:ascii="Times New Roman" w:hint="eastAsia"/>
        </w:rPr>
        <w:t>水平仪和铅垂线。</w:t>
      </w:r>
    </w:p>
    <w:p w:rsidR="00257240" w:rsidRPr="00BC02D8" w:rsidRDefault="00257240" w:rsidP="00257240">
      <w:pPr>
        <w:pStyle w:val="affe"/>
        <w:spacing w:before="120" w:after="120"/>
      </w:pPr>
      <w:bookmarkStart w:id="154" w:name="_Toc70431658"/>
      <w:bookmarkStart w:id="155" w:name="_Toc70431731"/>
      <w:bookmarkStart w:id="156" w:name="_Toc70431783"/>
      <w:r w:rsidRPr="00BC02D8">
        <w:rPr>
          <w:rFonts w:hint="eastAsia"/>
        </w:rPr>
        <w:t>数据采集要求</w:t>
      </w:r>
      <w:bookmarkEnd w:id="154"/>
      <w:bookmarkEnd w:id="155"/>
      <w:bookmarkEnd w:id="156"/>
    </w:p>
    <w:p w:rsidR="00D912F8" w:rsidRPr="00BC02D8" w:rsidRDefault="00D912F8" w:rsidP="008A624B">
      <w:pPr>
        <w:pStyle w:val="af6"/>
        <w:numPr>
          <w:ilvl w:val="0"/>
          <w:numId w:val="43"/>
        </w:numPr>
        <w:tabs>
          <w:tab w:val="clear" w:pos="851"/>
          <w:tab w:val="left" w:pos="839"/>
        </w:tabs>
        <w:spacing w:before="120" w:after="120"/>
        <w:rPr>
          <w:rFonts w:ascii="Times New Roman"/>
        </w:rPr>
      </w:pPr>
      <w:r w:rsidRPr="00BC02D8">
        <w:rPr>
          <w:rFonts w:ascii="Times New Roman"/>
        </w:rPr>
        <w:t>根据勘探激发接收间距确定采样频率及采样点数等</w:t>
      </w:r>
      <w:r w:rsidR="004E2363" w:rsidRPr="00BC02D8">
        <w:rPr>
          <w:rFonts w:ascii="Times New Roman" w:hint="eastAsia"/>
        </w:rPr>
        <w:t>。</w:t>
      </w:r>
    </w:p>
    <w:p w:rsidR="00D912F8" w:rsidRPr="00BC02D8" w:rsidRDefault="00D912F8"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根据激发能量与激发接收间距，调整增益，确保波形记录完整。在背景噪声较大时，突出有效波的强度，采用降低仪器增益，加大药量</w:t>
      </w:r>
      <w:r w:rsidR="0077500D" w:rsidRPr="00BC02D8">
        <w:rPr>
          <w:rFonts w:ascii="Times New Roman" w:hint="eastAsia"/>
        </w:rPr>
        <w:t>以</w:t>
      </w:r>
      <w:r w:rsidRPr="00BC02D8">
        <w:rPr>
          <w:rFonts w:ascii="Times New Roman"/>
        </w:rPr>
        <w:t>增大激发</w:t>
      </w:r>
      <w:r w:rsidR="0077500D" w:rsidRPr="00BC02D8">
        <w:rPr>
          <w:rFonts w:ascii="Times New Roman" w:hint="eastAsia"/>
        </w:rPr>
        <w:t>能量</w:t>
      </w:r>
      <w:r w:rsidR="004E2363" w:rsidRPr="00BC02D8">
        <w:rPr>
          <w:rFonts w:ascii="Times New Roman" w:hint="eastAsia"/>
        </w:rPr>
        <w:t>。</w:t>
      </w:r>
    </w:p>
    <w:p w:rsidR="00D912F8" w:rsidRPr="00BC02D8" w:rsidRDefault="00D912F8"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采用炸药震源时，从起始激发点开始，一炮一放至最后</w:t>
      </w:r>
      <w:r w:rsidR="005520A7" w:rsidRPr="00BC02D8">
        <w:rPr>
          <w:rFonts w:ascii="Times New Roman"/>
        </w:rPr>
        <w:t>激发点</w:t>
      </w:r>
      <w:r w:rsidRPr="00BC02D8">
        <w:rPr>
          <w:rFonts w:ascii="Times New Roman"/>
        </w:rPr>
        <w:t>结束，每次放炮结束后，仪器操作人员保存对应的地震记录。采用机械震源时，采用多次垂直叠加或相关叠加方式</w:t>
      </w:r>
      <w:r w:rsidR="004E2363" w:rsidRPr="00BC02D8">
        <w:rPr>
          <w:rFonts w:ascii="Times New Roman" w:hint="eastAsia"/>
        </w:rPr>
        <w:t>。</w:t>
      </w:r>
    </w:p>
    <w:p w:rsidR="00D912F8" w:rsidRPr="00BC02D8" w:rsidRDefault="00D912F8"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施工人员记录现场激发点、接收点及巷道实揭地质异常位置等</w:t>
      </w:r>
      <w:r w:rsidR="004E2363" w:rsidRPr="00BC02D8">
        <w:rPr>
          <w:rFonts w:ascii="Times New Roman" w:hint="eastAsia"/>
        </w:rPr>
        <w:t>。</w:t>
      </w:r>
    </w:p>
    <w:p w:rsidR="00D912F8" w:rsidRPr="00BC02D8" w:rsidRDefault="00D912F8"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对废炮及时补炮，以确保原始记录质量，并尽量避开或降低施工环境中的高频噪声</w:t>
      </w:r>
      <w:r w:rsidR="004E2363" w:rsidRPr="00BC02D8">
        <w:rPr>
          <w:rFonts w:ascii="Times New Roman" w:hint="eastAsia"/>
        </w:rPr>
        <w:t>。</w:t>
      </w:r>
    </w:p>
    <w:p w:rsidR="00D912F8" w:rsidRPr="00BC02D8" w:rsidRDefault="00D912F8"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设立专人做好班报、原始数据和监视记录整理工作，对每天的</w:t>
      </w:r>
      <w:r w:rsidR="005520A7" w:rsidRPr="00BC02D8">
        <w:rPr>
          <w:rFonts w:ascii="Times New Roman"/>
        </w:rPr>
        <w:t>激发点</w:t>
      </w:r>
      <w:r w:rsidRPr="00BC02D8">
        <w:rPr>
          <w:rFonts w:ascii="Times New Roman"/>
        </w:rPr>
        <w:t>和</w:t>
      </w:r>
      <w:r w:rsidR="001945B7" w:rsidRPr="00BC02D8">
        <w:rPr>
          <w:rFonts w:ascii="Times New Roman"/>
        </w:rPr>
        <w:t>接收点</w:t>
      </w:r>
      <w:r w:rsidRPr="00BC02D8">
        <w:rPr>
          <w:rFonts w:ascii="Times New Roman"/>
        </w:rPr>
        <w:t>位置展在平面图上。做好仪器班报、观测系统等野外基础资料的检查验收工作</w:t>
      </w:r>
      <w:r w:rsidR="004E2363" w:rsidRPr="00BC02D8">
        <w:rPr>
          <w:rFonts w:ascii="Times New Roman" w:hint="eastAsia"/>
        </w:rPr>
        <w:t>。</w:t>
      </w:r>
    </w:p>
    <w:p w:rsidR="00D912F8" w:rsidRPr="00BC02D8" w:rsidRDefault="00D912F8" w:rsidP="00CE60A5">
      <w:pPr>
        <w:pStyle w:val="afffffffffff7"/>
        <w:numPr>
          <w:ilvl w:val="0"/>
          <w:numId w:val="22"/>
        </w:numPr>
        <w:tabs>
          <w:tab w:val="clear" w:pos="851"/>
          <w:tab w:val="left" w:pos="839"/>
        </w:tabs>
        <w:spacing w:before="120" w:after="120"/>
        <w:ind w:left="839" w:hanging="419"/>
        <w:rPr>
          <w:rFonts w:ascii="Times New Roman"/>
        </w:rPr>
      </w:pPr>
      <w:r w:rsidRPr="00BC02D8">
        <w:rPr>
          <w:rFonts w:hint="eastAsia"/>
        </w:rPr>
        <w:t>班报上需记录</w:t>
      </w:r>
      <w:r w:rsidR="00081513" w:rsidRPr="00BC02D8">
        <w:rPr>
          <w:rFonts w:hint="eastAsia"/>
        </w:rPr>
        <w:t>激发点、接收点</w:t>
      </w:r>
      <w:r w:rsidRPr="00BC02D8">
        <w:rPr>
          <w:rFonts w:hint="eastAsia"/>
        </w:rPr>
        <w:t>周围环境影响，如水泵、风机、变电设备等。</w:t>
      </w:r>
    </w:p>
    <w:p w:rsidR="00257240" w:rsidRPr="00BC02D8" w:rsidRDefault="004526C4" w:rsidP="00257240">
      <w:pPr>
        <w:pStyle w:val="affe"/>
        <w:spacing w:before="120" w:after="120"/>
      </w:pPr>
      <w:bookmarkStart w:id="157" w:name="_Toc70431659"/>
      <w:bookmarkStart w:id="158" w:name="_Toc70431732"/>
      <w:bookmarkStart w:id="159" w:name="_Toc70431784"/>
      <w:r w:rsidRPr="00BC02D8">
        <w:rPr>
          <w:rFonts w:hint="eastAsia"/>
        </w:rPr>
        <w:lastRenderedPageBreak/>
        <w:t>原始资料</w:t>
      </w:r>
      <w:r w:rsidR="00257240" w:rsidRPr="00BC02D8">
        <w:rPr>
          <w:rFonts w:hint="eastAsia"/>
        </w:rPr>
        <w:t>质量</w:t>
      </w:r>
      <w:bookmarkEnd w:id="157"/>
      <w:bookmarkEnd w:id="158"/>
      <w:bookmarkEnd w:id="159"/>
      <w:r w:rsidRPr="00BC02D8">
        <w:rPr>
          <w:rFonts w:hint="eastAsia"/>
        </w:rPr>
        <w:t>要求</w:t>
      </w:r>
    </w:p>
    <w:p w:rsidR="00D912F8" w:rsidRPr="00BC02D8" w:rsidRDefault="004526C4" w:rsidP="008A624B">
      <w:pPr>
        <w:pStyle w:val="af6"/>
        <w:numPr>
          <w:ilvl w:val="0"/>
          <w:numId w:val="59"/>
        </w:numPr>
      </w:pPr>
      <w:r w:rsidRPr="00BC02D8">
        <w:rPr>
          <w:rFonts w:hint="eastAsia"/>
        </w:rPr>
        <w:t>地质条件简单</w:t>
      </w:r>
      <w:r w:rsidR="00BD1B90" w:rsidRPr="00BC02D8">
        <w:rPr>
          <w:rFonts w:hint="eastAsia"/>
        </w:rPr>
        <w:t>工作面</w:t>
      </w:r>
      <w:r w:rsidRPr="00BC02D8">
        <w:rPr>
          <w:rFonts w:hint="eastAsia"/>
        </w:rPr>
        <w:t>，记录甲级率应不低于80%</w:t>
      </w:r>
      <w:r w:rsidR="006131BB" w:rsidRPr="00BC02D8">
        <w:rPr>
          <w:rFonts w:hint="eastAsia"/>
        </w:rPr>
        <w:t>。</w:t>
      </w:r>
    </w:p>
    <w:p w:rsidR="004526C4" w:rsidRPr="00BC02D8" w:rsidRDefault="004526C4" w:rsidP="008A624B">
      <w:pPr>
        <w:pStyle w:val="af6"/>
        <w:numPr>
          <w:ilvl w:val="0"/>
          <w:numId w:val="59"/>
        </w:numPr>
      </w:pPr>
      <w:r w:rsidRPr="00BC02D8">
        <w:rPr>
          <w:rFonts w:hint="eastAsia"/>
        </w:rPr>
        <w:t>地质条件一般</w:t>
      </w:r>
      <w:r w:rsidR="00BD1B90" w:rsidRPr="00BC02D8">
        <w:rPr>
          <w:rFonts w:hint="eastAsia"/>
        </w:rPr>
        <w:t>工作面</w:t>
      </w:r>
      <w:r w:rsidRPr="00BC02D8">
        <w:rPr>
          <w:rFonts w:hint="eastAsia"/>
        </w:rPr>
        <w:t>，记录甲级率应不低于70%。</w:t>
      </w:r>
    </w:p>
    <w:p w:rsidR="004526C4" w:rsidRPr="00BC02D8" w:rsidRDefault="004526C4" w:rsidP="008A624B">
      <w:pPr>
        <w:pStyle w:val="af6"/>
        <w:numPr>
          <w:ilvl w:val="0"/>
          <w:numId w:val="59"/>
        </w:numPr>
      </w:pPr>
      <w:r w:rsidRPr="00BC02D8">
        <w:rPr>
          <w:rFonts w:hint="eastAsia"/>
        </w:rPr>
        <w:t>地质条件复杂</w:t>
      </w:r>
      <w:r w:rsidR="00BD1B90" w:rsidRPr="00BC02D8">
        <w:rPr>
          <w:rFonts w:hint="eastAsia"/>
        </w:rPr>
        <w:t>工作面</w:t>
      </w:r>
      <w:r w:rsidRPr="00BC02D8">
        <w:rPr>
          <w:rFonts w:hint="eastAsia"/>
        </w:rPr>
        <w:t>，记录甲级率应不低于60%。</w:t>
      </w:r>
    </w:p>
    <w:p w:rsidR="00257240" w:rsidRPr="00BC02D8" w:rsidRDefault="00257240" w:rsidP="00257240">
      <w:pPr>
        <w:pStyle w:val="affe"/>
        <w:spacing w:before="120" w:after="120"/>
      </w:pPr>
      <w:bookmarkStart w:id="160" w:name="_Toc70431660"/>
      <w:bookmarkStart w:id="161" w:name="_Toc70431733"/>
      <w:bookmarkStart w:id="162" w:name="_Toc70431785"/>
      <w:r w:rsidRPr="00BC02D8">
        <w:rPr>
          <w:rFonts w:hint="eastAsia"/>
        </w:rPr>
        <w:t>折射波质量评价</w:t>
      </w:r>
      <w:bookmarkEnd w:id="160"/>
      <w:bookmarkEnd w:id="161"/>
      <w:bookmarkEnd w:id="162"/>
    </w:p>
    <w:p w:rsidR="00D912F8" w:rsidRPr="00BC02D8" w:rsidRDefault="00D912F8" w:rsidP="00D912F8">
      <w:pPr>
        <w:spacing w:line="300" w:lineRule="auto"/>
        <w:ind w:firstLine="420"/>
        <w:contextualSpacing/>
      </w:pPr>
      <w:r w:rsidRPr="00BC02D8">
        <w:t>折射波数据质量的评价分甲级品、乙级品、废品三级。</w:t>
      </w:r>
    </w:p>
    <w:p w:rsidR="00D912F8" w:rsidRPr="00BC02D8" w:rsidRDefault="00D912F8" w:rsidP="008A624B">
      <w:pPr>
        <w:pStyle w:val="af6"/>
        <w:numPr>
          <w:ilvl w:val="0"/>
          <w:numId w:val="44"/>
        </w:numPr>
        <w:tabs>
          <w:tab w:val="clear" w:pos="851"/>
          <w:tab w:val="left" w:pos="839"/>
        </w:tabs>
        <w:spacing w:before="120" w:after="120"/>
        <w:rPr>
          <w:rFonts w:ascii="Times New Roman"/>
          <w:b/>
        </w:rPr>
      </w:pPr>
      <w:r w:rsidRPr="00BC02D8">
        <w:rPr>
          <w:rFonts w:ascii="Times New Roman"/>
          <w:b/>
        </w:rPr>
        <w:t>甲级品记录应满足以下各项要求：</w:t>
      </w:r>
    </w:p>
    <w:p w:rsidR="00D912F8" w:rsidRPr="00BC02D8" w:rsidRDefault="00D912F8" w:rsidP="00D912F8">
      <w:pPr>
        <w:tabs>
          <w:tab w:val="left" w:pos="840"/>
        </w:tabs>
        <w:spacing w:line="300" w:lineRule="auto"/>
        <w:ind w:left="840"/>
        <w:contextualSpacing/>
      </w:pPr>
      <w:r w:rsidRPr="00BC02D8">
        <w:t>1</w:t>
      </w:r>
      <w:r w:rsidRPr="00BC02D8">
        <w:t>）爆炸信号准确</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2</w:t>
      </w:r>
      <w:r w:rsidRPr="00BC02D8">
        <w:t>）具有明显的</w:t>
      </w:r>
      <w:r w:rsidRPr="00BC02D8">
        <w:t>P</w:t>
      </w:r>
      <w:r w:rsidRPr="00BC02D8">
        <w:t>波、</w:t>
      </w:r>
      <w:r w:rsidRPr="00BC02D8">
        <w:t>S</w:t>
      </w:r>
      <w:r w:rsidRPr="00BC02D8">
        <w:t>波波列</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3</w:t>
      </w:r>
      <w:r w:rsidRPr="00BC02D8">
        <w:t>）各记录道的波形、振幅及振动延续度相似</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4</w:t>
      </w:r>
      <w:r w:rsidRPr="00BC02D8">
        <w:t>）观测方法正确，激发点、</w:t>
      </w:r>
      <w:r w:rsidR="001945B7" w:rsidRPr="00BC02D8">
        <w:t>接收点</w:t>
      </w:r>
      <w:r w:rsidRPr="00BC02D8">
        <w:t>位置符合设计要求</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5</w:t>
      </w:r>
      <w:r w:rsidRPr="00BC02D8">
        <w:t>）井下机械设备等干扰源的影响范围不超过仪器接收道数的</w:t>
      </w:r>
      <w:r w:rsidRPr="00BC02D8">
        <w:t>1/10</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6</w:t>
      </w:r>
      <w:r w:rsidRPr="00BC02D8">
        <w:t>）坏道数不超过仪器接收道数的</w:t>
      </w:r>
      <w:r w:rsidRPr="00BC02D8">
        <w:t>1/</w:t>
      </w:r>
      <w:r w:rsidRPr="00BC02D8">
        <w:rPr>
          <w:rFonts w:hint="eastAsia"/>
        </w:rPr>
        <w:t>24</w:t>
      </w:r>
      <w:r w:rsidRPr="00BC02D8">
        <w:t>。</w:t>
      </w:r>
    </w:p>
    <w:p w:rsidR="00D912F8" w:rsidRPr="00BC02D8" w:rsidRDefault="00D912F8" w:rsidP="00CE60A5">
      <w:pPr>
        <w:pStyle w:val="afffffffffff7"/>
        <w:numPr>
          <w:ilvl w:val="0"/>
          <w:numId w:val="33"/>
        </w:numPr>
        <w:tabs>
          <w:tab w:val="clear" w:pos="851"/>
          <w:tab w:val="left" w:pos="839"/>
        </w:tabs>
        <w:spacing w:before="120" w:after="120"/>
        <w:ind w:left="839" w:hanging="419"/>
        <w:rPr>
          <w:rFonts w:ascii="Times New Roman"/>
          <w:b/>
        </w:rPr>
      </w:pPr>
      <w:r w:rsidRPr="00BC02D8">
        <w:rPr>
          <w:rFonts w:ascii="Times New Roman"/>
          <w:b/>
        </w:rPr>
        <w:t>废品</w:t>
      </w:r>
    </w:p>
    <w:p w:rsidR="00D912F8" w:rsidRPr="00BC02D8" w:rsidRDefault="00D912F8" w:rsidP="00D912F8">
      <w:pPr>
        <w:spacing w:line="300" w:lineRule="auto"/>
        <w:ind w:left="420" w:firstLine="420"/>
        <w:contextualSpacing/>
      </w:pPr>
      <w:r w:rsidRPr="00BC02D8">
        <w:t>凡有下列缺陷之一者评为废品记录：</w:t>
      </w:r>
    </w:p>
    <w:p w:rsidR="00D912F8" w:rsidRPr="00BC02D8" w:rsidRDefault="00D912F8" w:rsidP="00D912F8">
      <w:pPr>
        <w:tabs>
          <w:tab w:val="left" w:pos="840"/>
        </w:tabs>
        <w:spacing w:line="300" w:lineRule="auto"/>
        <w:ind w:left="840"/>
        <w:contextualSpacing/>
      </w:pPr>
      <w:r w:rsidRPr="00BC02D8">
        <w:t>1</w:t>
      </w:r>
      <w:r w:rsidRPr="00BC02D8">
        <w:t>）计时信号不准</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2</w:t>
      </w:r>
      <w:r w:rsidRPr="00BC02D8">
        <w:t>）未按设计要求施工</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3</w:t>
      </w:r>
      <w:r w:rsidRPr="00BC02D8">
        <w:t>）爆炸延迟时间大于</w:t>
      </w:r>
      <w:r w:rsidRPr="00BC02D8">
        <w:t>10 ms</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4</w:t>
      </w:r>
      <w:r w:rsidRPr="00BC02D8">
        <w:t>）</w:t>
      </w:r>
      <w:r w:rsidRPr="00BC02D8">
        <w:t>P</w:t>
      </w:r>
      <w:r w:rsidRPr="00BC02D8">
        <w:t>波、</w:t>
      </w:r>
      <w:r w:rsidRPr="00BC02D8">
        <w:t>S</w:t>
      </w:r>
      <w:r w:rsidRPr="00BC02D8">
        <w:t>波波列难以辨认</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t>5</w:t>
      </w:r>
      <w:r w:rsidRPr="00BC02D8">
        <w:t>）不正常工作道超过仪器接收道数的</w:t>
      </w:r>
      <w:r w:rsidRPr="00BC02D8">
        <w:t>1/</w:t>
      </w:r>
      <w:r w:rsidRPr="00BC02D8">
        <w:rPr>
          <w:rFonts w:hint="eastAsia"/>
        </w:rPr>
        <w:t>12</w:t>
      </w:r>
      <w:r w:rsidR="004E2363" w:rsidRPr="00BC02D8">
        <w:rPr>
          <w:rFonts w:hint="eastAsia"/>
        </w:rPr>
        <w:t>。</w:t>
      </w:r>
    </w:p>
    <w:p w:rsidR="00D912F8" w:rsidRPr="00BC02D8" w:rsidRDefault="00D912F8" w:rsidP="00D912F8">
      <w:pPr>
        <w:tabs>
          <w:tab w:val="left" w:pos="840"/>
        </w:tabs>
        <w:spacing w:line="300" w:lineRule="auto"/>
        <w:ind w:left="840"/>
        <w:contextualSpacing/>
      </w:pPr>
      <w:r w:rsidRPr="00BC02D8">
        <w:rPr>
          <w:rFonts w:hint="eastAsia"/>
        </w:rPr>
        <w:t>6</w:t>
      </w:r>
      <w:r w:rsidRPr="00BC02D8">
        <w:rPr>
          <w:rFonts w:hint="eastAsia"/>
        </w:rPr>
        <w:t>）废品率高于</w:t>
      </w:r>
      <w:r w:rsidRPr="00BC02D8">
        <w:rPr>
          <w:rFonts w:hint="eastAsia"/>
        </w:rPr>
        <w:t>5%</w:t>
      </w:r>
      <w:r w:rsidRPr="00BC02D8">
        <w:rPr>
          <w:rFonts w:hint="eastAsia"/>
        </w:rPr>
        <w:t>要重新采集。</w:t>
      </w:r>
    </w:p>
    <w:p w:rsidR="00D912F8" w:rsidRPr="00BC02D8" w:rsidRDefault="00D912F8" w:rsidP="00CE60A5">
      <w:pPr>
        <w:pStyle w:val="afffffffffff7"/>
        <w:numPr>
          <w:ilvl w:val="0"/>
          <w:numId w:val="33"/>
        </w:numPr>
        <w:tabs>
          <w:tab w:val="clear" w:pos="851"/>
          <w:tab w:val="left" w:pos="839"/>
        </w:tabs>
        <w:spacing w:before="120" w:after="120"/>
        <w:ind w:left="839" w:hanging="419"/>
        <w:rPr>
          <w:rFonts w:ascii="Times New Roman"/>
          <w:b/>
        </w:rPr>
      </w:pPr>
      <w:r w:rsidRPr="00BC02D8">
        <w:rPr>
          <w:rFonts w:ascii="Times New Roman"/>
          <w:b/>
        </w:rPr>
        <w:t>乙级品记录</w:t>
      </w:r>
    </w:p>
    <w:p w:rsidR="00D912F8" w:rsidRPr="00BC02D8" w:rsidRDefault="00D912F8" w:rsidP="00D912F8">
      <w:pPr>
        <w:spacing w:line="300" w:lineRule="auto"/>
        <w:ind w:leftChars="200" w:left="420" w:firstLine="420"/>
        <w:contextualSpacing/>
      </w:pPr>
      <w:r w:rsidRPr="00BC02D8">
        <w:t>凡达不到甲级，又不是废品的记录评为乙级品记录。</w:t>
      </w:r>
    </w:p>
    <w:p w:rsidR="00257240" w:rsidRPr="00BC02D8" w:rsidRDefault="00257240" w:rsidP="00257240">
      <w:pPr>
        <w:pStyle w:val="affd"/>
        <w:spacing w:before="240" w:after="240"/>
      </w:pPr>
      <w:bookmarkStart w:id="163" w:name="_Toc70431661"/>
      <w:bookmarkStart w:id="164" w:name="_Toc70431734"/>
      <w:bookmarkStart w:id="165" w:name="_Toc70431786"/>
      <w:bookmarkStart w:id="166" w:name="_Toc70667430"/>
      <w:bookmarkStart w:id="167" w:name="_Toc70667606"/>
      <w:bookmarkStart w:id="168" w:name="_Toc70669283"/>
      <w:bookmarkStart w:id="169" w:name="_Toc88124489"/>
      <w:r w:rsidRPr="00BC02D8">
        <w:rPr>
          <w:rFonts w:hint="eastAsia"/>
        </w:rPr>
        <w:t>数据处理</w:t>
      </w:r>
      <w:bookmarkEnd w:id="163"/>
      <w:bookmarkEnd w:id="164"/>
      <w:bookmarkEnd w:id="165"/>
      <w:bookmarkEnd w:id="166"/>
      <w:bookmarkEnd w:id="167"/>
      <w:bookmarkEnd w:id="168"/>
      <w:bookmarkEnd w:id="169"/>
    </w:p>
    <w:p w:rsidR="00257240" w:rsidRPr="00BC02D8" w:rsidRDefault="00D912F8" w:rsidP="00D912F8">
      <w:pPr>
        <w:pStyle w:val="affe"/>
        <w:spacing w:before="120" w:after="120"/>
      </w:pPr>
      <w:bookmarkStart w:id="170" w:name="_Toc70431662"/>
      <w:bookmarkStart w:id="171" w:name="_Toc70431735"/>
      <w:bookmarkStart w:id="172" w:name="_Toc70431787"/>
      <w:r w:rsidRPr="00BC02D8">
        <w:rPr>
          <w:rFonts w:hint="eastAsia"/>
        </w:rPr>
        <w:t>处理准备</w:t>
      </w:r>
      <w:bookmarkEnd w:id="170"/>
      <w:bookmarkEnd w:id="171"/>
      <w:bookmarkEnd w:id="172"/>
    </w:p>
    <w:p w:rsidR="005D46D0" w:rsidRPr="00BC02D8" w:rsidRDefault="005D46D0" w:rsidP="008A624B">
      <w:pPr>
        <w:pStyle w:val="af6"/>
        <w:numPr>
          <w:ilvl w:val="0"/>
          <w:numId w:val="45"/>
        </w:numPr>
        <w:tabs>
          <w:tab w:val="clear" w:pos="851"/>
          <w:tab w:val="left" w:pos="839"/>
        </w:tabs>
        <w:spacing w:before="120" w:after="120"/>
        <w:rPr>
          <w:rFonts w:ascii="Times New Roman"/>
        </w:rPr>
      </w:pPr>
      <w:r w:rsidRPr="00BC02D8">
        <w:rPr>
          <w:rFonts w:ascii="Times New Roman"/>
        </w:rPr>
        <w:t>对班报整理，将纸质班报电子化输入并归档</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将原始数据备份，编录</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建立统一坐标系，对照测量结果，将接收点和激发点坐标输入计算机并归档</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检查施工设备的运行记录</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将原始采集数据从设备</w:t>
      </w:r>
      <w:r w:rsidR="00CE2A62" w:rsidRPr="00BC02D8">
        <w:rPr>
          <w:rFonts w:ascii="Times New Roman" w:hint="eastAsia"/>
        </w:rPr>
        <w:t>自动</w:t>
      </w:r>
      <w:r w:rsidRPr="00BC02D8">
        <w:rPr>
          <w:rFonts w:ascii="Times New Roman"/>
        </w:rPr>
        <w:t>导入计算机并备份保存</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从原始数据中截取单炮记录，并检查爆炸时间与班报是否一致</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填写道头信息</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将采集数据转换成</w:t>
      </w:r>
      <w:r w:rsidR="00E80FE8" w:rsidRPr="00BC02D8">
        <w:rPr>
          <w:rFonts w:ascii="Times New Roman" w:hint="eastAsia"/>
        </w:rPr>
        <w:t>常用地震数据处理软件支持格式</w:t>
      </w:r>
      <w:r w:rsidRPr="00BC02D8">
        <w:rPr>
          <w:rFonts w:ascii="Times New Roman"/>
        </w:rPr>
        <w:t>。</w:t>
      </w:r>
    </w:p>
    <w:p w:rsidR="00D912F8" w:rsidRPr="00BC02D8" w:rsidRDefault="00D912F8" w:rsidP="00D912F8">
      <w:pPr>
        <w:pStyle w:val="affe"/>
        <w:spacing w:before="120" w:after="120"/>
      </w:pPr>
      <w:bookmarkStart w:id="173" w:name="_Toc70431663"/>
      <w:bookmarkStart w:id="174" w:name="_Toc70431736"/>
      <w:bookmarkStart w:id="175" w:name="_Toc70431788"/>
      <w:r w:rsidRPr="00BC02D8">
        <w:rPr>
          <w:rFonts w:hint="eastAsia"/>
        </w:rPr>
        <w:t>数据预处理</w:t>
      </w:r>
      <w:bookmarkEnd w:id="173"/>
      <w:bookmarkEnd w:id="174"/>
      <w:bookmarkEnd w:id="175"/>
    </w:p>
    <w:p w:rsidR="005D46D0" w:rsidRPr="00BC02D8" w:rsidRDefault="005520A7" w:rsidP="008A624B">
      <w:pPr>
        <w:pStyle w:val="af6"/>
        <w:numPr>
          <w:ilvl w:val="0"/>
          <w:numId w:val="46"/>
        </w:numPr>
        <w:tabs>
          <w:tab w:val="clear" w:pos="851"/>
          <w:tab w:val="left" w:pos="839"/>
        </w:tabs>
        <w:spacing w:before="120" w:after="120"/>
        <w:rPr>
          <w:rFonts w:ascii="Times New Roman"/>
          <w:szCs w:val="22"/>
        </w:rPr>
      </w:pPr>
      <w:r w:rsidRPr="00BC02D8">
        <w:rPr>
          <w:rFonts w:ascii="Times New Roman"/>
          <w:szCs w:val="22"/>
        </w:rPr>
        <w:t>时延校正：逐炮计算</w:t>
      </w:r>
      <w:r w:rsidR="005D46D0" w:rsidRPr="00BC02D8">
        <w:rPr>
          <w:rFonts w:ascii="Times New Roman"/>
          <w:szCs w:val="22"/>
        </w:rPr>
        <w:t>激发时间，截取数据使各炮记录中爆炸时间均为零时刻</w:t>
      </w:r>
      <w:r w:rsidR="004E2363" w:rsidRPr="00BC02D8">
        <w:rPr>
          <w:rFonts w:ascii="Times New Roman" w:hint="eastAsia"/>
          <w:szCs w:val="22"/>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szCs w:val="22"/>
        </w:rPr>
      </w:pPr>
      <w:r w:rsidRPr="00BC02D8">
        <w:rPr>
          <w:rFonts w:ascii="Times New Roman"/>
          <w:szCs w:val="22"/>
        </w:rPr>
        <w:lastRenderedPageBreak/>
        <w:t>剔除废炮和爆炸时延大于</w:t>
      </w:r>
      <w:r w:rsidRPr="00BC02D8">
        <w:rPr>
          <w:rFonts w:ascii="Times New Roman"/>
          <w:szCs w:val="22"/>
        </w:rPr>
        <w:t>10</w:t>
      </w:r>
      <w:r w:rsidR="008C1B56" w:rsidRPr="00BC02D8">
        <w:rPr>
          <w:rFonts w:ascii="Times New Roman" w:hint="eastAsia"/>
          <w:szCs w:val="22"/>
        </w:rPr>
        <w:t xml:space="preserve"> </w:t>
      </w:r>
      <w:r w:rsidRPr="00BC02D8">
        <w:rPr>
          <w:rFonts w:ascii="Times New Roman"/>
          <w:szCs w:val="22"/>
        </w:rPr>
        <w:t>ms</w:t>
      </w:r>
      <w:r w:rsidRPr="00BC02D8">
        <w:rPr>
          <w:rFonts w:ascii="Times New Roman"/>
          <w:szCs w:val="22"/>
        </w:rPr>
        <w:t>的单炮记录</w:t>
      </w:r>
      <w:r w:rsidR="004E2363" w:rsidRPr="00BC02D8">
        <w:rPr>
          <w:rFonts w:ascii="Times New Roman" w:hint="eastAsia"/>
          <w:szCs w:val="22"/>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szCs w:val="22"/>
        </w:rPr>
      </w:pPr>
      <w:r w:rsidRPr="00BC02D8">
        <w:rPr>
          <w:rFonts w:ascii="Times New Roman"/>
          <w:szCs w:val="22"/>
        </w:rPr>
        <w:t>剔除坏道和不正常道。</w:t>
      </w:r>
    </w:p>
    <w:p w:rsidR="005D46D0" w:rsidRPr="00BC02D8" w:rsidRDefault="005D46D0" w:rsidP="005D46D0">
      <w:pPr>
        <w:pStyle w:val="affe"/>
        <w:spacing w:before="120" w:after="120"/>
      </w:pPr>
      <w:bookmarkStart w:id="176" w:name="_Toc70431664"/>
      <w:bookmarkStart w:id="177" w:name="_Toc70431737"/>
      <w:bookmarkStart w:id="178" w:name="_Toc70431789"/>
      <w:r w:rsidRPr="00BC02D8">
        <w:rPr>
          <w:rFonts w:hint="eastAsia"/>
        </w:rPr>
        <w:t>数据处理</w:t>
      </w:r>
      <w:bookmarkEnd w:id="176"/>
      <w:bookmarkEnd w:id="177"/>
      <w:bookmarkEnd w:id="178"/>
    </w:p>
    <w:p w:rsidR="005D46D0" w:rsidRPr="00BC02D8" w:rsidRDefault="005D46D0" w:rsidP="00592F9B">
      <w:pPr>
        <w:pStyle w:val="afff"/>
        <w:spacing w:before="120" w:after="120"/>
        <w:ind w:left="0"/>
      </w:pPr>
      <w:bookmarkStart w:id="179" w:name="_Toc70431665"/>
      <w:r w:rsidRPr="00BC02D8">
        <w:rPr>
          <w:rFonts w:hint="eastAsia"/>
        </w:rPr>
        <w:t>工频干扰压制</w:t>
      </w:r>
      <w:bookmarkEnd w:id="179"/>
    </w:p>
    <w:p w:rsidR="005D46D0" w:rsidRPr="00BC02D8" w:rsidRDefault="005D46D0" w:rsidP="005D46D0">
      <w:pPr>
        <w:pStyle w:val="afffffffffff5"/>
        <w:rPr>
          <w:rFonts w:ascii="Times New Roman"/>
        </w:rPr>
      </w:pPr>
      <w:r w:rsidRPr="00BC02D8">
        <w:rPr>
          <w:rFonts w:ascii="Times New Roman"/>
        </w:rPr>
        <w:t>采集时应充分进行电磁屏蔽，若所采数据依然残留有工频干扰，可使用陷波滤波器、梳状滤波器或者时频域方法消除工频干扰。</w:t>
      </w:r>
    </w:p>
    <w:p w:rsidR="005D46D0" w:rsidRPr="00BC02D8" w:rsidRDefault="005D46D0" w:rsidP="00592F9B">
      <w:pPr>
        <w:pStyle w:val="afff"/>
        <w:spacing w:before="120" w:after="120"/>
        <w:ind w:left="0"/>
      </w:pPr>
      <w:bookmarkStart w:id="180" w:name="_Toc70431666"/>
      <w:r w:rsidRPr="00BC02D8">
        <w:rPr>
          <w:rFonts w:hint="eastAsia"/>
        </w:rPr>
        <w:t>旋转与极化滤波</w:t>
      </w:r>
      <w:bookmarkEnd w:id="180"/>
    </w:p>
    <w:p w:rsidR="005D46D0" w:rsidRPr="00BC02D8" w:rsidRDefault="005D46D0" w:rsidP="005D46D0">
      <w:pPr>
        <w:pStyle w:val="afffffffffff5"/>
        <w:rPr>
          <w:rFonts w:ascii="Times New Roman"/>
        </w:rPr>
      </w:pPr>
      <w:r w:rsidRPr="00BC02D8">
        <w:rPr>
          <w:rFonts w:ascii="Times New Roman" w:hint="eastAsia"/>
        </w:rPr>
        <w:t>对数据逐道进行极化分析，结合巷道倾角与走向对三分量数据进行旋转和极化滤波，得到准确的三分量数据。</w:t>
      </w:r>
    </w:p>
    <w:p w:rsidR="005D46D0" w:rsidRPr="00BC02D8" w:rsidRDefault="005D46D0" w:rsidP="00592F9B">
      <w:pPr>
        <w:pStyle w:val="afff"/>
        <w:spacing w:before="120" w:after="120"/>
        <w:ind w:left="0"/>
      </w:pPr>
      <w:bookmarkStart w:id="181" w:name="_Toc70431667"/>
      <w:r w:rsidRPr="00BC02D8">
        <w:rPr>
          <w:rFonts w:hint="eastAsia"/>
        </w:rPr>
        <w:t>频散分析</w:t>
      </w:r>
      <w:bookmarkEnd w:id="181"/>
    </w:p>
    <w:p w:rsidR="005D46D0" w:rsidRPr="00BC02D8" w:rsidRDefault="005D46D0" w:rsidP="008A624B">
      <w:pPr>
        <w:pStyle w:val="af6"/>
        <w:numPr>
          <w:ilvl w:val="0"/>
          <w:numId w:val="47"/>
        </w:numPr>
        <w:tabs>
          <w:tab w:val="clear" w:pos="851"/>
          <w:tab w:val="left" w:pos="839"/>
        </w:tabs>
        <w:spacing w:before="120" w:after="120"/>
        <w:rPr>
          <w:rFonts w:ascii="Times New Roman"/>
        </w:rPr>
      </w:pPr>
      <w:r w:rsidRPr="00BC02D8">
        <w:rPr>
          <w:rFonts w:ascii="Times New Roman"/>
        </w:rPr>
        <w:t>采用短时傅立叶变换、多次滤波、小波变换、</w:t>
      </w:r>
      <w:r w:rsidRPr="00BC02D8">
        <w:rPr>
          <w:rFonts w:ascii="Times New Roman"/>
        </w:rPr>
        <w:t>S</w:t>
      </w:r>
      <w:r w:rsidRPr="00BC02D8">
        <w:rPr>
          <w:rFonts w:ascii="Times New Roman"/>
        </w:rPr>
        <w:t>变换等方法，提取地震的频率</w:t>
      </w:r>
      <w:r w:rsidR="009C2672" w:rsidRPr="00BC02D8">
        <w:rPr>
          <w:rFonts w:ascii="Times New Roman" w:hint="eastAsia"/>
        </w:rPr>
        <w:t>-</w:t>
      </w:r>
      <w:r w:rsidRPr="00BC02D8">
        <w:rPr>
          <w:rFonts w:ascii="Times New Roman"/>
        </w:rPr>
        <w:t>速度谱</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根据频散曲线的特征，在频率</w:t>
      </w:r>
      <w:r w:rsidR="009C2672" w:rsidRPr="00BC02D8">
        <w:rPr>
          <w:rFonts w:ascii="Times New Roman" w:hint="eastAsia"/>
        </w:rPr>
        <w:t>-</w:t>
      </w:r>
      <w:r w:rsidRPr="00BC02D8">
        <w:rPr>
          <w:rFonts w:ascii="Times New Roman"/>
        </w:rPr>
        <w:t>速度谱上区分槽波与折射波</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提取折射波的速度范围和频率范围。</w:t>
      </w:r>
    </w:p>
    <w:p w:rsidR="005D46D0" w:rsidRPr="00BC02D8" w:rsidRDefault="005D46D0" w:rsidP="00592F9B">
      <w:pPr>
        <w:pStyle w:val="afff"/>
        <w:spacing w:before="120" w:after="120"/>
        <w:ind w:left="0"/>
      </w:pPr>
      <w:bookmarkStart w:id="182" w:name="_Toc70431668"/>
      <w:r w:rsidRPr="00BC02D8">
        <w:rPr>
          <w:rFonts w:hint="eastAsia"/>
        </w:rPr>
        <w:t>折射波增强</w:t>
      </w:r>
      <w:bookmarkEnd w:id="182"/>
    </w:p>
    <w:p w:rsidR="005D46D0" w:rsidRPr="00BC02D8" w:rsidRDefault="009C2672" w:rsidP="008A624B">
      <w:pPr>
        <w:pStyle w:val="af6"/>
        <w:numPr>
          <w:ilvl w:val="0"/>
          <w:numId w:val="48"/>
        </w:numPr>
        <w:tabs>
          <w:tab w:val="clear" w:pos="851"/>
          <w:tab w:val="left" w:pos="839"/>
        </w:tabs>
        <w:spacing w:before="120" w:after="120"/>
        <w:rPr>
          <w:rFonts w:ascii="Times New Roman"/>
        </w:rPr>
      </w:pPr>
      <w:r w:rsidRPr="00BC02D8">
        <w:rPr>
          <w:rFonts w:ascii="Times New Roman"/>
        </w:rPr>
        <w:t>在共炮集上进行带通滤波，提高折射波信噪比</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使用反褶积方法压缩折射波，减少折射波旁瓣。</w:t>
      </w:r>
    </w:p>
    <w:p w:rsidR="005D46D0" w:rsidRPr="00BC02D8" w:rsidRDefault="005D46D0" w:rsidP="00592F9B">
      <w:pPr>
        <w:pStyle w:val="afff"/>
        <w:spacing w:before="120" w:after="120"/>
        <w:ind w:left="0"/>
      </w:pPr>
      <w:bookmarkStart w:id="183" w:name="_Toc70431669"/>
      <w:r w:rsidRPr="00BC02D8">
        <w:rPr>
          <w:rFonts w:hint="eastAsia"/>
        </w:rPr>
        <w:t>速度分析</w:t>
      </w:r>
      <w:bookmarkEnd w:id="183"/>
    </w:p>
    <w:p w:rsidR="005D46D0" w:rsidRPr="00BC02D8" w:rsidRDefault="005D46D0" w:rsidP="008A624B">
      <w:pPr>
        <w:pStyle w:val="af6"/>
        <w:numPr>
          <w:ilvl w:val="0"/>
          <w:numId w:val="49"/>
        </w:numPr>
        <w:tabs>
          <w:tab w:val="clear" w:pos="851"/>
          <w:tab w:val="left" w:pos="839"/>
        </w:tabs>
        <w:spacing w:before="120" w:after="120"/>
        <w:rPr>
          <w:rFonts w:ascii="Times New Roman"/>
        </w:rPr>
      </w:pPr>
      <w:r w:rsidRPr="00BC02D8">
        <w:rPr>
          <w:rFonts w:ascii="Times New Roman"/>
        </w:rPr>
        <w:t>根据增强后折射</w:t>
      </w:r>
      <w:r w:rsidRPr="00BC02D8">
        <w:rPr>
          <w:rFonts w:ascii="Times New Roman"/>
        </w:rPr>
        <w:t>P</w:t>
      </w:r>
      <w:r w:rsidRPr="00BC02D8">
        <w:rPr>
          <w:rFonts w:ascii="Times New Roman"/>
        </w:rPr>
        <w:t>波与折射</w:t>
      </w:r>
      <w:r w:rsidRPr="00BC02D8">
        <w:rPr>
          <w:rFonts w:ascii="Times New Roman"/>
        </w:rPr>
        <w:t>S</w:t>
      </w:r>
      <w:r w:rsidRPr="00BC02D8">
        <w:rPr>
          <w:rFonts w:ascii="Times New Roman"/>
        </w:rPr>
        <w:t>波形态，选取折射</w:t>
      </w:r>
      <w:r w:rsidRPr="00BC02D8">
        <w:rPr>
          <w:rFonts w:ascii="Times New Roman"/>
        </w:rPr>
        <w:t>P</w:t>
      </w:r>
      <w:r w:rsidRPr="00BC02D8">
        <w:rPr>
          <w:rFonts w:ascii="Times New Roman"/>
        </w:rPr>
        <w:t>波和折射</w:t>
      </w:r>
      <w:r w:rsidRPr="00BC02D8">
        <w:rPr>
          <w:rFonts w:ascii="Times New Roman"/>
        </w:rPr>
        <w:t>S</w:t>
      </w:r>
      <w:r w:rsidRPr="00BC02D8">
        <w:rPr>
          <w:rFonts w:ascii="Times New Roman"/>
        </w:rPr>
        <w:t>波时长</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采用前后振幅比法求出各道折射</w:t>
      </w:r>
      <w:r w:rsidRPr="00BC02D8">
        <w:rPr>
          <w:rFonts w:ascii="Times New Roman"/>
        </w:rPr>
        <w:t>P</w:t>
      </w:r>
      <w:r w:rsidRPr="00BC02D8">
        <w:rPr>
          <w:rFonts w:ascii="Times New Roman"/>
        </w:rPr>
        <w:t>波</w:t>
      </w:r>
      <w:r w:rsidRPr="00BC02D8">
        <w:rPr>
          <w:rFonts w:ascii="Times New Roman" w:hint="eastAsia"/>
        </w:rPr>
        <w:t>初至</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hint="eastAsia"/>
        </w:rPr>
        <w:t>根据频散分析结果对折射</w:t>
      </w:r>
      <w:r w:rsidRPr="00BC02D8">
        <w:rPr>
          <w:rFonts w:ascii="Times New Roman" w:hint="eastAsia"/>
        </w:rPr>
        <w:t>S</w:t>
      </w:r>
      <w:r w:rsidRPr="00BC02D8">
        <w:rPr>
          <w:rFonts w:ascii="Times New Roman" w:hint="eastAsia"/>
        </w:rPr>
        <w:t>波进行带通滤波，在滤波后数据上拾取折射</w:t>
      </w:r>
      <w:r w:rsidRPr="00BC02D8">
        <w:rPr>
          <w:rFonts w:ascii="Times New Roman" w:hint="eastAsia"/>
        </w:rPr>
        <w:t>S</w:t>
      </w:r>
      <w:r w:rsidRPr="00BC02D8">
        <w:rPr>
          <w:rFonts w:ascii="Times New Roman" w:hint="eastAsia"/>
        </w:rPr>
        <w:t>波初至</w:t>
      </w:r>
      <w:r w:rsidRPr="00BC02D8">
        <w:rPr>
          <w:rFonts w:ascii="Times New Roman"/>
        </w:rPr>
        <w:t>。</w:t>
      </w:r>
    </w:p>
    <w:p w:rsidR="005D46D0" w:rsidRPr="00BC02D8" w:rsidRDefault="005D46D0" w:rsidP="005D46D0">
      <w:pPr>
        <w:pStyle w:val="affe"/>
        <w:spacing w:before="120" w:after="120"/>
        <w:rPr>
          <w:rFonts w:ascii="Times New Roman"/>
        </w:rPr>
      </w:pPr>
      <w:bookmarkStart w:id="184" w:name="_Toc70431670"/>
      <w:bookmarkStart w:id="185" w:name="_Toc70431738"/>
      <w:bookmarkStart w:id="186" w:name="_Toc70431790"/>
      <w:r w:rsidRPr="00BC02D8">
        <w:rPr>
          <w:rFonts w:ascii="Times New Roman"/>
        </w:rPr>
        <w:t>层析成像</w:t>
      </w:r>
      <w:bookmarkEnd w:id="184"/>
      <w:bookmarkEnd w:id="185"/>
      <w:bookmarkEnd w:id="186"/>
    </w:p>
    <w:p w:rsidR="005D46D0" w:rsidRPr="00BC02D8" w:rsidRDefault="005D46D0" w:rsidP="00592F9B">
      <w:pPr>
        <w:pStyle w:val="afff"/>
        <w:spacing w:before="120" w:after="120"/>
        <w:ind w:left="0"/>
        <w:rPr>
          <w:rFonts w:ascii="Times New Roman"/>
        </w:rPr>
      </w:pPr>
      <w:bookmarkStart w:id="187" w:name="_Toc70431671"/>
      <w:r w:rsidRPr="00BC02D8">
        <w:rPr>
          <w:rFonts w:ascii="Times New Roman" w:hint="eastAsia"/>
        </w:rPr>
        <w:t>折射波</w:t>
      </w:r>
      <w:r w:rsidRPr="00BC02D8">
        <w:rPr>
          <w:rFonts w:ascii="Times New Roman"/>
        </w:rPr>
        <w:t>速度层析成</w:t>
      </w:r>
      <w:r w:rsidRPr="00BC02D8">
        <w:rPr>
          <w:rFonts w:ascii="Times New Roman" w:hint="eastAsia"/>
        </w:rPr>
        <w:t>像</w:t>
      </w:r>
      <w:bookmarkEnd w:id="187"/>
    </w:p>
    <w:p w:rsidR="005D46D0" w:rsidRPr="00BC02D8" w:rsidRDefault="005D46D0" w:rsidP="008A624B">
      <w:pPr>
        <w:pStyle w:val="af6"/>
        <w:numPr>
          <w:ilvl w:val="0"/>
          <w:numId w:val="61"/>
        </w:numPr>
        <w:tabs>
          <w:tab w:val="clear" w:pos="851"/>
          <w:tab w:val="left" w:pos="839"/>
        </w:tabs>
        <w:spacing w:before="120" w:after="120"/>
        <w:rPr>
          <w:rFonts w:ascii="Times New Roman"/>
        </w:rPr>
      </w:pPr>
      <w:r w:rsidRPr="00BC02D8">
        <w:rPr>
          <w:rFonts w:ascii="Times New Roman"/>
        </w:rPr>
        <w:t>对照速度分析结果，通过交互方式修改每道的折射</w:t>
      </w:r>
      <w:r w:rsidRPr="00BC02D8">
        <w:rPr>
          <w:rFonts w:ascii="Times New Roman"/>
        </w:rPr>
        <w:t>P</w:t>
      </w:r>
      <w:r w:rsidRPr="00BC02D8">
        <w:rPr>
          <w:rFonts w:ascii="Times New Roman"/>
        </w:rPr>
        <w:t>波和折射</w:t>
      </w:r>
      <w:r w:rsidRPr="00BC02D8">
        <w:rPr>
          <w:rFonts w:ascii="Times New Roman"/>
        </w:rPr>
        <w:t>S</w:t>
      </w:r>
      <w:r w:rsidRPr="00BC02D8">
        <w:rPr>
          <w:rFonts w:ascii="Times New Roman"/>
        </w:rPr>
        <w:t>波初至时间</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采用</w:t>
      </w:r>
      <w:r w:rsidRPr="00BC02D8">
        <w:rPr>
          <w:rFonts w:ascii="Times New Roman"/>
        </w:rPr>
        <w:t>ART</w:t>
      </w:r>
      <w:r w:rsidRPr="00BC02D8">
        <w:rPr>
          <w:rFonts w:ascii="Times New Roman"/>
        </w:rPr>
        <w:t>等算法对成像区域进行折射</w:t>
      </w:r>
      <w:r w:rsidRPr="00BC02D8">
        <w:rPr>
          <w:rFonts w:ascii="Times New Roman"/>
        </w:rPr>
        <w:t>P</w:t>
      </w:r>
      <w:r w:rsidRPr="00BC02D8">
        <w:rPr>
          <w:rFonts w:ascii="Times New Roman"/>
        </w:rPr>
        <w:t>波与折射</w:t>
      </w:r>
      <w:r w:rsidRPr="00BC02D8">
        <w:rPr>
          <w:rFonts w:ascii="Times New Roman"/>
        </w:rPr>
        <w:t>S</w:t>
      </w:r>
      <w:r w:rsidRPr="00BC02D8">
        <w:rPr>
          <w:rFonts w:ascii="Times New Roman"/>
        </w:rPr>
        <w:t>波速度的</w:t>
      </w:r>
      <w:r w:rsidRPr="00BC02D8">
        <w:rPr>
          <w:rFonts w:ascii="Times New Roman"/>
        </w:rPr>
        <w:t>CT</w:t>
      </w:r>
      <w:r w:rsidRPr="00BC02D8">
        <w:rPr>
          <w:rFonts w:ascii="Times New Roman"/>
        </w:rPr>
        <w:t>成像</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将速度成像结果分别绘制在工作面二维平面图上。</w:t>
      </w:r>
    </w:p>
    <w:p w:rsidR="005D46D0" w:rsidRPr="00BC02D8" w:rsidRDefault="005D46D0" w:rsidP="00592F9B">
      <w:pPr>
        <w:pStyle w:val="afff"/>
        <w:spacing w:before="120" w:after="120"/>
        <w:ind w:left="0"/>
      </w:pPr>
      <w:bookmarkStart w:id="188" w:name="_Toc70431672"/>
      <w:r w:rsidRPr="00BC02D8">
        <w:rPr>
          <w:rFonts w:ascii="Times New Roman"/>
        </w:rPr>
        <w:t>折射波</w:t>
      </w:r>
      <w:r w:rsidR="008C52FB" w:rsidRPr="00BC02D8">
        <w:rPr>
          <w:rFonts w:ascii="Times New Roman" w:hint="eastAsia"/>
        </w:rPr>
        <w:t>振幅</w:t>
      </w:r>
      <w:r w:rsidRPr="00BC02D8">
        <w:rPr>
          <w:rFonts w:ascii="Times New Roman"/>
        </w:rPr>
        <w:t>衰减系数层析成</w:t>
      </w:r>
      <w:r w:rsidRPr="00BC02D8">
        <w:rPr>
          <w:rFonts w:ascii="Times New Roman" w:hint="eastAsia"/>
        </w:rPr>
        <w:t>像</w:t>
      </w:r>
      <w:bookmarkEnd w:id="188"/>
    </w:p>
    <w:p w:rsidR="005D46D0" w:rsidRPr="00BC02D8" w:rsidRDefault="005D46D0" w:rsidP="00655D47">
      <w:pPr>
        <w:pStyle w:val="af6"/>
        <w:numPr>
          <w:ilvl w:val="0"/>
          <w:numId w:val="62"/>
        </w:numPr>
        <w:tabs>
          <w:tab w:val="clear" w:pos="851"/>
          <w:tab w:val="left" w:pos="839"/>
        </w:tabs>
        <w:spacing w:before="120" w:after="120"/>
        <w:rPr>
          <w:rFonts w:ascii="Times New Roman"/>
        </w:rPr>
      </w:pPr>
      <w:r w:rsidRPr="00BC02D8">
        <w:rPr>
          <w:rFonts w:ascii="Times New Roman"/>
        </w:rPr>
        <w:t>由平均折射</w:t>
      </w:r>
      <w:r w:rsidRPr="00BC02D8">
        <w:rPr>
          <w:rFonts w:ascii="Times New Roman"/>
        </w:rPr>
        <w:t>P</w:t>
      </w:r>
      <w:r w:rsidRPr="00BC02D8">
        <w:rPr>
          <w:rFonts w:ascii="Times New Roman"/>
        </w:rPr>
        <w:t>波</w:t>
      </w:r>
      <w:r w:rsidR="007F2F9F" w:rsidRPr="00BC02D8">
        <w:rPr>
          <w:rFonts w:ascii="Times New Roman" w:hint="eastAsia"/>
        </w:rPr>
        <w:t>到时</w:t>
      </w:r>
      <w:r w:rsidRPr="00BC02D8">
        <w:rPr>
          <w:rFonts w:ascii="Times New Roman"/>
        </w:rPr>
        <w:t>和折射</w:t>
      </w:r>
      <w:r w:rsidRPr="00BC02D8">
        <w:rPr>
          <w:rFonts w:ascii="Times New Roman"/>
        </w:rPr>
        <w:t>P</w:t>
      </w:r>
      <w:r w:rsidRPr="00BC02D8">
        <w:rPr>
          <w:rFonts w:ascii="Times New Roman"/>
        </w:rPr>
        <w:t>波时长，求出各道的折射</w:t>
      </w:r>
      <w:r w:rsidRPr="00BC02D8">
        <w:rPr>
          <w:rFonts w:ascii="Times New Roman"/>
        </w:rPr>
        <w:t>P</w:t>
      </w:r>
      <w:r w:rsidRPr="00BC02D8">
        <w:rPr>
          <w:rFonts w:ascii="Times New Roman"/>
        </w:rPr>
        <w:t>波平均振幅；同样由平均折射</w:t>
      </w:r>
      <w:r w:rsidRPr="00BC02D8">
        <w:rPr>
          <w:rFonts w:ascii="Times New Roman"/>
        </w:rPr>
        <w:t>S</w:t>
      </w:r>
      <w:r w:rsidRPr="00BC02D8">
        <w:rPr>
          <w:rFonts w:ascii="Times New Roman"/>
        </w:rPr>
        <w:t>波</w:t>
      </w:r>
      <w:r w:rsidR="008A5398" w:rsidRPr="00BC02D8">
        <w:rPr>
          <w:rFonts w:ascii="Times New Roman" w:hint="eastAsia"/>
        </w:rPr>
        <w:t>到时</w:t>
      </w:r>
      <w:r w:rsidRPr="00BC02D8">
        <w:rPr>
          <w:rFonts w:ascii="Times New Roman"/>
        </w:rPr>
        <w:t>和折射</w:t>
      </w:r>
      <w:r w:rsidRPr="00BC02D8">
        <w:rPr>
          <w:rFonts w:ascii="Times New Roman"/>
        </w:rPr>
        <w:t>S</w:t>
      </w:r>
      <w:r w:rsidRPr="00BC02D8">
        <w:rPr>
          <w:rFonts w:ascii="Times New Roman"/>
        </w:rPr>
        <w:t>波时长，求出各道的折射</w:t>
      </w:r>
      <w:r w:rsidRPr="00BC02D8">
        <w:rPr>
          <w:rFonts w:ascii="Times New Roman"/>
        </w:rPr>
        <w:t>S</w:t>
      </w:r>
      <w:r w:rsidRPr="00BC02D8">
        <w:rPr>
          <w:rFonts w:ascii="Times New Roman"/>
        </w:rPr>
        <w:t>波平均振幅</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求出每炮中震源附近地震道上的折射</w:t>
      </w:r>
      <w:r w:rsidRPr="00BC02D8">
        <w:rPr>
          <w:rFonts w:ascii="Times New Roman"/>
        </w:rPr>
        <w:t>P</w:t>
      </w:r>
      <w:r w:rsidRPr="00BC02D8">
        <w:rPr>
          <w:rFonts w:ascii="Times New Roman"/>
        </w:rPr>
        <w:t>波振幅和折射</w:t>
      </w:r>
      <w:r w:rsidRPr="00BC02D8">
        <w:rPr>
          <w:rFonts w:ascii="Times New Roman"/>
        </w:rPr>
        <w:t>S</w:t>
      </w:r>
      <w:r w:rsidRPr="00BC02D8">
        <w:rPr>
          <w:rFonts w:ascii="Times New Roman"/>
        </w:rPr>
        <w:t>波振幅</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采用</w:t>
      </w:r>
      <w:r w:rsidRPr="00BC02D8">
        <w:rPr>
          <w:rFonts w:ascii="Times New Roman"/>
        </w:rPr>
        <w:t>ART</w:t>
      </w:r>
      <w:r w:rsidRPr="00BC02D8">
        <w:rPr>
          <w:rFonts w:ascii="Times New Roman"/>
        </w:rPr>
        <w:t>等算法对成像区域进行折射</w:t>
      </w:r>
      <w:r w:rsidRPr="00BC02D8">
        <w:rPr>
          <w:rFonts w:ascii="Times New Roman"/>
        </w:rPr>
        <w:t>P</w:t>
      </w:r>
      <w:r w:rsidRPr="00BC02D8">
        <w:rPr>
          <w:rFonts w:ascii="Times New Roman"/>
        </w:rPr>
        <w:t>波与折射</w:t>
      </w:r>
      <w:r w:rsidRPr="00BC02D8">
        <w:rPr>
          <w:rFonts w:ascii="Times New Roman"/>
        </w:rPr>
        <w:t>S</w:t>
      </w:r>
      <w:r w:rsidRPr="00BC02D8">
        <w:rPr>
          <w:rFonts w:ascii="Times New Roman"/>
        </w:rPr>
        <w:t>波振幅衰减系数的</w:t>
      </w:r>
      <w:r w:rsidRPr="00BC02D8">
        <w:rPr>
          <w:rFonts w:ascii="Times New Roman"/>
        </w:rPr>
        <w:t>CT</w:t>
      </w:r>
      <w:r w:rsidRPr="00BC02D8">
        <w:rPr>
          <w:rFonts w:ascii="Times New Roman"/>
        </w:rPr>
        <w:t>成像</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将振幅衰减系数成像结果绘制在工作面二维平面图上。</w:t>
      </w:r>
    </w:p>
    <w:p w:rsidR="005D46D0" w:rsidRPr="00BC02D8" w:rsidRDefault="005D46D0" w:rsidP="005D46D0">
      <w:pPr>
        <w:pStyle w:val="affd"/>
        <w:spacing w:before="240" w:after="240"/>
      </w:pPr>
      <w:bookmarkStart w:id="189" w:name="_Toc70431673"/>
      <w:bookmarkStart w:id="190" w:name="_Toc70431739"/>
      <w:bookmarkStart w:id="191" w:name="_Toc70431791"/>
      <w:bookmarkStart w:id="192" w:name="_Toc70667431"/>
      <w:bookmarkStart w:id="193" w:name="_Toc70667607"/>
      <w:bookmarkStart w:id="194" w:name="_Toc70669284"/>
      <w:bookmarkStart w:id="195" w:name="_Toc88124490"/>
      <w:r w:rsidRPr="00BC02D8">
        <w:rPr>
          <w:rFonts w:hint="eastAsia"/>
        </w:rPr>
        <w:t>资料解释</w:t>
      </w:r>
      <w:bookmarkEnd w:id="189"/>
      <w:bookmarkEnd w:id="190"/>
      <w:bookmarkEnd w:id="191"/>
      <w:bookmarkEnd w:id="192"/>
      <w:bookmarkEnd w:id="193"/>
      <w:bookmarkEnd w:id="194"/>
      <w:bookmarkEnd w:id="195"/>
    </w:p>
    <w:p w:rsidR="005D46D0" w:rsidRPr="00BC02D8" w:rsidRDefault="005D46D0" w:rsidP="005D46D0">
      <w:pPr>
        <w:pStyle w:val="affe"/>
        <w:spacing w:before="120" w:after="120"/>
      </w:pPr>
      <w:bookmarkStart w:id="196" w:name="_Toc70431674"/>
      <w:bookmarkStart w:id="197" w:name="_Toc70431740"/>
      <w:bookmarkStart w:id="198" w:name="_Toc70431792"/>
      <w:r w:rsidRPr="00BC02D8">
        <w:rPr>
          <w:rFonts w:hint="eastAsia"/>
        </w:rPr>
        <w:t>基础地质资料</w:t>
      </w:r>
      <w:bookmarkEnd w:id="196"/>
      <w:bookmarkEnd w:id="197"/>
      <w:bookmarkEnd w:id="198"/>
    </w:p>
    <w:p w:rsidR="005D46D0" w:rsidRPr="00BC02D8" w:rsidRDefault="005D46D0" w:rsidP="008A624B">
      <w:pPr>
        <w:pStyle w:val="af6"/>
        <w:numPr>
          <w:ilvl w:val="0"/>
          <w:numId w:val="51"/>
        </w:numPr>
        <w:tabs>
          <w:tab w:val="clear" w:pos="851"/>
          <w:tab w:val="left" w:pos="839"/>
        </w:tabs>
        <w:spacing w:before="120" w:after="120"/>
        <w:rPr>
          <w:rFonts w:ascii="Times New Roman"/>
        </w:rPr>
      </w:pPr>
      <w:r w:rsidRPr="00BC02D8">
        <w:rPr>
          <w:rFonts w:ascii="Times New Roman"/>
        </w:rPr>
        <w:t>煤层顶、底板岩性综合柱状图</w:t>
      </w:r>
      <w:r w:rsidR="004E2363" w:rsidRPr="00BC02D8">
        <w:rPr>
          <w:rFonts w:ascii="Times New Roman" w:hint="eastAsia"/>
        </w:rPr>
        <w:t>。</w:t>
      </w:r>
    </w:p>
    <w:p w:rsidR="005D46D0" w:rsidRPr="00BC02D8" w:rsidRDefault="00AD5231"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hint="eastAsia"/>
        </w:rPr>
        <w:t>掘进</w:t>
      </w:r>
      <w:r w:rsidR="005D46D0" w:rsidRPr="00BC02D8">
        <w:rPr>
          <w:rFonts w:ascii="Times New Roman"/>
        </w:rPr>
        <w:t>工作面地质说明书</w:t>
      </w:r>
      <w:r w:rsidR="004E2363" w:rsidRPr="00BC02D8">
        <w:rPr>
          <w:rFonts w:ascii="Times New Roman" w:hint="eastAsia"/>
        </w:rPr>
        <w:t>。</w:t>
      </w:r>
    </w:p>
    <w:p w:rsidR="005D46D0" w:rsidRPr="00BC02D8" w:rsidRDefault="005D46D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lastRenderedPageBreak/>
        <w:t>回采工程平面布置图</w:t>
      </w:r>
      <w:r w:rsidR="004E2363" w:rsidRPr="00BC02D8">
        <w:rPr>
          <w:rFonts w:ascii="Times New Roman" w:hint="eastAsia"/>
        </w:rPr>
        <w:t>。</w:t>
      </w:r>
    </w:p>
    <w:p w:rsidR="005D46D0" w:rsidRPr="00BC02D8" w:rsidRDefault="005D46D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回采工作面巷道地质素描图</w:t>
      </w:r>
      <w:r w:rsidR="004E2363" w:rsidRPr="00BC02D8">
        <w:rPr>
          <w:rFonts w:ascii="Times New Roman" w:hint="eastAsia"/>
        </w:rPr>
        <w:t>。</w:t>
      </w:r>
    </w:p>
    <w:p w:rsidR="005D46D0" w:rsidRPr="00BC02D8" w:rsidRDefault="005D46D0" w:rsidP="00CE60A5">
      <w:pPr>
        <w:pStyle w:val="afffffffffff7"/>
        <w:numPr>
          <w:ilvl w:val="0"/>
          <w:numId w:val="22"/>
        </w:numPr>
        <w:tabs>
          <w:tab w:val="clear" w:pos="851"/>
          <w:tab w:val="left" w:pos="839"/>
        </w:tabs>
        <w:spacing w:before="120" w:after="120"/>
        <w:ind w:left="839" w:hanging="419"/>
        <w:rPr>
          <w:rFonts w:ascii="Times New Roman"/>
        </w:rPr>
      </w:pPr>
      <w:r w:rsidRPr="00BC02D8">
        <w:rPr>
          <w:rFonts w:ascii="Times New Roman"/>
        </w:rPr>
        <w:t>探测区域内所有地质钻孔资料的柱状图。</w:t>
      </w:r>
    </w:p>
    <w:p w:rsidR="005D46D0" w:rsidRPr="00BC02D8" w:rsidRDefault="005D46D0" w:rsidP="005D46D0">
      <w:pPr>
        <w:pStyle w:val="affe"/>
        <w:spacing w:before="120" w:after="120"/>
      </w:pPr>
      <w:bookmarkStart w:id="199" w:name="_Toc70431675"/>
      <w:bookmarkStart w:id="200" w:name="_Toc70431741"/>
      <w:bookmarkStart w:id="201" w:name="_Toc70431793"/>
      <w:r w:rsidRPr="00BC02D8">
        <w:rPr>
          <w:rFonts w:hint="eastAsia"/>
        </w:rPr>
        <w:t>解释原则</w:t>
      </w:r>
      <w:bookmarkEnd w:id="199"/>
      <w:bookmarkEnd w:id="200"/>
      <w:bookmarkEnd w:id="201"/>
    </w:p>
    <w:p w:rsidR="005D46D0" w:rsidRPr="00BC02D8" w:rsidRDefault="005D46D0" w:rsidP="008A624B">
      <w:pPr>
        <w:pStyle w:val="af6"/>
        <w:numPr>
          <w:ilvl w:val="0"/>
          <w:numId w:val="52"/>
        </w:numPr>
        <w:tabs>
          <w:tab w:val="clear" w:pos="851"/>
          <w:tab w:val="left" w:pos="839"/>
        </w:tabs>
        <w:spacing w:before="120" w:after="120"/>
        <w:rPr>
          <w:rFonts w:ascii="Times New Roman"/>
        </w:rPr>
      </w:pPr>
      <w:r w:rsidRPr="00BC02D8">
        <w:rPr>
          <w:rFonts w:ascii="Times New Roman"/>
        </w:rPr>
        <w:t>充分收集、整理、分析地质、物探、钻探</w:t>
      </w:r>
      <w:r w:rsidR="00AD5231" w:rsidRPr="00BC02D8">
        <w:rPr>
          <w:rFonts w:ascii="Times New Roman" w:hint="eastAsia"/>
        </w:rPr>
        <w:t>及</w:t>
      </w:r>
      <w:r w:rsidRPr="00BC02D8">
        <w:rPr>
          <w:rFonts w:ascii="Times New Roman"/>
        </w:rPr>
        <w:t>巷道掘进的资料，遵从已知到未知、从点到面、从简单到复杂、从局部到全区的解释原则</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在共</w:t>
      </w:r>
      <w:r w:rsidR="005520A7" w:rsidRPr="00BC02D8">
        <w:rPr>
          <w:rFonts w:ascii="Times New Roman"/>
        </w:rPr>
        <w:t>激发点</w:t>
      </w:r>
      <w:r w:rsidRPr="00BC02D8">
        <w:rPr>
          <w:rFonts w:ascii="Times New Roman"/>
        </w:rPr>
        <w:t>、共接收点、共偏移距等道集记录解释的基础上，结合层析成像结果，进行综合地质解释</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应结合</w:t>
      </w:r>
      <w:r w:rsidR="00AD5231" w:rsidRPr="00BC02D8">
        <w:rPr>
          <w:rFonts w:ascii="Times New Roman" w:hint="eastAsia"/>
        </w:rPr>
        <w:t>探测区</w:t>
      </w:r>
      <w:r w:rsidRPr="00BC02D8">
        <w:rPr>
          <w:rFonts w:ascii="Times New Roman"/>
        </w:rPr>
        <w:t>的地质规律与井巷揭露资料，开展探测资料的对比分析与地质解释</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在后续的探采对比分析中，可进行</w:t>
      </w:r>
      <w:r w:rsidR="00AD5231" w:rsidRPr="00BC02D8">
        <w:rPr>
          <w:rFonts w:ascii="Times New Roman" w:hint="eastAsia"/>
        </w:rPr>
        <w:t>资料再次处理、</w:t>
      </w:r>
      <w:r w:rsidRPr="00BC02D8">
        <w:rPr>
          <w:rFonts w:ascii="Times New Roman"/>
        </w:rPr>
        <w:t>井下实地观察，不断提高资料地质解释的精度。</w:t>
      </w:r>
    </w:p>
    <w:p w:rsidR="0077500D" w:rsidRPr="00BC02D8" w:rsidRDefault="008E77D9"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hint="eastAsia"/>
        </w:rPr>
        <w:t>折射波与</w:t>
      </w:r>
      <w:r w:rsidR="0077500D" w:rsidRPr="00BC02D8">
        <w:rPr>
          <w:rFonts w:ascii="Times New Roman" w:hint="eastAsia"/>
        </w:rPr>
        <w:t>槽波探测成果相结合进行综合分析。</w:t>
      </w:r>
    </w:p>
    <w:p w:rsidR="005D46D0" w:rsidRPr="00BC02D8" w:rsidRDefault="005D46D0" w:rsidP="005D46D0">
      <w:pPr>
        <w:pStyle w:val="affe"/>
        <w:spacing w:before="120" w:after="120"/>
      </w:pPr>
      <w:bookmarkStart w:id="202" w:name="_Toc70431676"/>
      <w:bookmarkStart w:id="203" w:name="_Toc70431742"/>
      <w:bookmarkStart w:id="204" w:name="_Toc70431794"/>
      <w:r w:rsidRPr="00BC02D8">
        <w:rPr>
          <w:rFonts w:hint="eastAsia"/>
        </w:rPr>
        <w:t>解释方法</w:t>
      </w:r>
      <w:bookmarkEnd w:id="202"/>
      <w:bookmarkEnd w:id="203"/>
      <w:bookmarkEnd w:id="204"/>
    </w:p>
    <w:p w:rsidR="005D46D0" w:rsidRPr="00BC02D8" w:rsidRDefault="005D46D0" w:rsidP="002E3334">
      <w:pPr>
        <w:pStyle w:val="afff"/>
        <w:spacing w:before="120" w:after="120"/>
        <w:ind w:left="0"/>
      </w:pPr>
      <w:bookmarkStart w:id="205" w:name="_Toc70431677"/>
      <w:r w:rsidRPr="00BC02D8">
        <w:rPr>
          <w:rFonts w:hint="eastAsia"/>
        </w:rPr>
        <w:t>断层</w:t>
      </w:r>
      <w:bookmarkEnd w:id="205"/>
    </w:p>
    <w:p w:rsidR="005D46D0" w:rsidRPr="00BC02D8" w:rsidRDefault="005D46D0" w:rsidP="008A624B">
      <w:pPr>
        <w:pStyle w:val="af6"/>
        <w:numPr>
          <w:ilvl w:val="0"/>
          <w:numId w:val="53"/>
        </w:numPr>
        <w:tabs>
          <w:tab w:val="clear" w:pos="851"/>
          <w:tab w:val="left" w:pos="839"/>
        </w:tabs>
        <w:spacing w:before="120" w:after="120"/>
        <w:rPr>
          <w:rFonts w:ascii="Times New Roman"/>
        </w:rPr>
      </w:pPr>
      <w:r w:rsidRPr="00BC02D8">
        <w:rPr>
          <w:rFonts w:ascii="Times New Roman"/>
        </w:rPr>
        <w:t>根据单炮记录中折射波波列的中断、畸变及振幅变化等现象，初步判断异常的存在，利用层析成像结果中条带状的异常特征，进行断层平面位置的解释</w:t>
      </w:r>
      <w:r w:rsidR="004E2363" w:rsidRPr="00BC02D8">
        <w:rPr>
          <w:rFonts w:ascii="Times New Roman" w:hint="eastAsia"/>
        </w:rPr>
        <w:t>。</w:t>
      </w:r>
    </w:p>
    <w:p w:rsidR="005D46D0" w:rsidRPr="00BC02D8" w:rsidRDefault="005D46D0" w:rsidP="00CE60A5">
      <w:pPr>
        <w:pStyle w:val="afffffffffff7"/>
        <w:numPr>
          <w:ilvl w:val="0"/>
          <w:numId w:val="33"/>
        </w:numPr>
        <w:tabs>
          <w:tab w:val="clear" w:pos="851"/>
          <w:tab w:val="left" w:pos="839"/>
        </w:tabs>
        <w:spacing w:before="120" w:after="120"/>
        <w:ind w:left="839" w:hanging="419"/>
        <w:rPr>
          <w:rFonts w:ascii="Times New Roman"/>
        </w:rPr>
      </w:pPr>
      <w:r w:rsidRPr="00BC02D8">
        <w:rPr>
          <w:rFonts w:ascii="Times New Roman"/>
        </w:rPr>
        <w:t>根据折射波层析成像图</w:t>
      </w:r>
      <w:r w:rsidRPr="00BC02D8">
        <w:rPr>
          <w:rFonts w:ascii="Times New Roman" w:hint="eastAsia"/>
        </w:rPr>
        <w:t>并结合</w:t>
      </w:r>
      <w:r w:rsidRPr="00BC02D8">
        <w:rPr>
          <w:rFonts w:ascii="Times New Roman"/>
        </w:rPr>
        <w:t>共</w:t>
      </w:r>
      <w:r w:rsidR="005520A7" w:rsidRPr="00BC02D8">
        <w:rPr>
          <w:rFonts w:ascii="Times New Roman"/>
        </w:rPr>
        <w:t>激发点</w:t>
      </w:r>
      <w:r w:rsidRPr="00BC02D8">
        <w:rPr>
          <w:rFonts w:ascii="Times New Roman"/>
        </w:rPr>
        <w:t>道集上折射波的</w:t>
      </w:r>
      <w:r w:rsidRPr="00BC02D8">
        <w:rPr>
          <w:rFonts w:ascii="Times New Roman" w:hint="eastAsia"/>
        </w:rPr>
        <w:t>振幅强弱</w:t>
      </w:r>
      <w:r w:rsidRPr="00BC02D8">
        <w:rPr>
          <w:rFonts w:ascii="Times New Roman"/>
        </w:rPr>
        <w:t>，判断断层落差与煤层厚度的相对关系。</w:t>
      </w:r>
    </w:p>
    <w:p w:rsidR="005D46D0" w:rsidRPr="00BC02D8" w:rsidRDefault="005D46D0" w:rsidP="002E3334">
      <w:pPr>
        <w:pStyle w:val="afff"/>
        <w:spacing w:before="120" w:after="120"/>
        <w:ind w:left="0"/>
      </w:pPr>
      <w:bookmarkStart w:id="206" w:name="_Toc70431678"/>
      <w:r w:rsidRPr="00BC02D8">
        <w:rPr>
          <w:rFonts w:hint="eastAsia"/>
        </w:rPr>
        <w:t>陷落柱</w:t>
      </w:r>
      <w:bookmarkEnd w:id="206"/>
    </w:p>
    <w:p w:rsidR="005D46D0" w:rsidRPr="00BC02D8" w:rsidRDefault="005D46D0" w:rsidP="005D46D0">
      <w:pPr>
        <w:pStyle w:val="afffffffffff5"/>
        <w:rPr>
          <w:rFonts w:ascii="Times New Roman"/>
        </w:rPr>
      </w:pPr>
      <w:r w:rsidRPr="00BC02D8">
        <w:rPr>
          <w:rFonts w:ascii="Times New Roman"/>
        </w:rPr>
        <w:t>根据折射波是否存在振幅明显变弱</w:t>
      </w:r>
      <w:r w:rsidR="00DA38B5" w:rsidRPr="00BC02D8">
        <w:rPr>
          <w:rFonts w:ascii="Times New Roman" w:hint="eastAsia"/>
        </w:rPr>
        <w:t>、</w:t>
      </w:r>
      <w:r w:rsidRPr="00BC02D8">
        <w:rPr>
          <w:rFonts w:ascii="Times New Roman"/>
        </w:rPr>
        <w:t>甚至消失等特征识别陷落柱，结合折射波层析成像图中的圈闭状特征，圈定陷落柱发育的平面范围。</w:t>
      </w:r>
    </w:p>
    <w:p w:rsidR="005D46D0" w:rsidRPr="00BC02D8" w:rsidRDefault="00374BF0" w:rsidP="002E3334">
      <w:pPr>
        <w:pStyle w:val="afff"/>
        <w:spacing w:before="120" w:after="120"/>
        <w:ind w:left="0"/>
      </w:pPr>
      <w:r w:rsidRPr="00BC02D8">
        <w:rPr>
          <w:rFonts w:hint="eastAsia"/>
        </w:rPr>
        <w:t>破碎带</w:t>
      </w:r>
    </w:p>
    <w:p w:rsidR="005D46D0" w:rsidRPr="00BC02D8" w:rsidRDefault="005205CB" w:rsidP="005D46D0">
      <w:pPr>
        <w:pStyle w:val="afffffffffff5"/>
        <w:rPr>
          <w:rFonts w:ascii="Times New Roman"/>
        </w:rPr>
      </w:pPr>
      <w:r w:rsidRPr="00BC02D8">
        <w:rPr>
          <w:rFonts w:ascii="Times New Roman" w:hint="eastAsia"/>
        </w:rPr>
        <w:t>对比折射波与槽波波形及成像结果，</w:t>
      </w:r>
      <w:r w:rsidR="00B9769A" w:rsidRPr="00BC02D8">
        <w:rPr>
          <w:rFonts w:ascii="Times New Roman" w:hint="eastAsia"/>
        </w:rPr>
        <w:t>对折射波振幅衰减程度远高于槽波的异常区域可解释为顶底板破碎带</w:t>
      </w:r>
      <w:r w:rsidR="005D46D0" w:rsidRPr="00BC02D8">
        <w:rPr>
          <w:rFonts w:ascii="Times New Roman"/>
        </w:rPr>
        <w:t>。</w:t>
      </w:r>
    </w:p>
    <w:p w:rsidR="00374BF0" w:rsidRPr="00BC02D8" w:rsidRDefault="007B6258" w:rsidP="002E3334">
      <w:pPr>
        <w:pStyle w:val="afff"/>
        <w:spacing w:before="120" w:after="120"/>
        <w:ind w:left="0"/>
      </w:pPr>
      <w:r w:rsidRPr="00BC02D8">
        <w:rPr>
          <w:rFonts w:hint="eastAsia"/>
        </w:rPr>
        <w:t>其他</w:t>
      </w:r>
      <w:r w:rsidR="00374BF0" w:rsidRPr="00BC02D8">
        <w:rPr>
          <w:rFonts w:hint="eastAsia"/>
        </w:rPr>
        <w:t>地质异常体</w:t>
      </w:r>
    </w:p>
    <w:p w:rsidR="00374BF0" w:rsidRPr="00BC02D8" w:rsidRDefault="00374BF0" w:rsidP="00374BF0">
      <w:pPr>
        <w:pStyle w:val="affff7"/>
        <w:ind w:firstLine="420"/>
      </w:pPr>
      <w:r w:rsidRPr="00BC02D8">
        <w:rPr>
          <w:rFonts w:ascii="Times New Roman"/>
        </w:rPr>
        <w:t>对采空区等地质异常体的发育情况，可以结合已知地质信息，根据折射波的单炮记录、层析成像结果等予以推断，在平面图上圈出其异常范围，以供进一步验证</w:t>
      </w:r>
      <w:r w:rsidRPr="00BC02D8">
        <w:rPr>
          <w:rFonts w:ascii="Times New Roman" w:hint="eastAsia"/>
        </w:rPr>
        <w:t>。</w:t>
      </w:r>
    </w:p>
    <w:p w:rsidR="005D46D0" w:rsidRPr="00BC02D8" w:rsidRDefault="005D46D0" w:rsidP="002E3334">
      <w:pPr>
        <w:pStyle w:val="afff"/>
        <w:spacing w:before="120" w:after="120"/>
        <w:ind w:left="0"/>
      </w:pPr>
      <w:bookmarkStart w:id="207" w:name="_Toc70431680"/>
      <w:r w:rsidRPr="00BC02D8">
        <w:rPr>
          <w:rFonts w:hint="eastAsia"/>
        </w:rPr>
        <w:t>成果评价</w:t>
      </w:r>
      <w:bookmarkEnd w:id="207"/>
    </w:p>
    <w:p w:rsidR="005D46D0" w:rsidRPr="00BC02D8" w:rsidRDefault="005D46D0" w:rsidP="005D46D0">
      <w:pPr>
        <w:pStyle w:val="afffffffffff5"/>
        <w:rPr>
          <w:rFonts w:ascii="Times New Roman"/>
        </w:rPr>
      </w:pPr>
      <w:r w:rsidRPr="00BC02D8">
        <w:rPr>
          <w:rFonts w:ascii="Times New Roman"/>
        </w:rPr>
        <w:t>对断层、陷落柱、</w:t>
      </w:r>
      <w:r w:rsidR="004D1FC5" w:rsidRPr="00BC02D8">
        <w:rPr>
          <w:rFonts w:ascii="Times New Roman" w:hint="eastAsia"/>
        </w:rPr>
        <w:t>破碎带</w:t>
      </w:r>
      <w:r w:rsidRPr="00BC02D8">
        <w:rPr>
          <w:rFonts w:ascii="Times New Roman"/>
        </w:rPr>
        <w:t>及</w:t>
      </w:r>
      <w:r w:rsidR="007B6258" w:rsidRPr="00BC02D8">
        <w:rPr>
          <w:rFonts w:ascii="Times New Roman"/>
        </w:rPr>
        <w:t>其他</w:t>
      </w:r>
      <w:r w:rsidRPr="00BC02D8">
        <w:rPr>
          <w:rFonts w:ascii="Times New Roman"/>
        </w:rPr>
        <w:t>地质异常体解释的可靠程度，评价标准如下：</w:t>
      </w:r>
      <w:r w:rsidRPr="00BC02D8">
        <w:rPr>
          <w:rFonts w:ascii="Times New Roman"/>
        </w:rPr>
        <w:t xml:space="preserve"> </w:t>
      </w:r>
    </w:p>
    <w:p w:rsidR="005D46D0" w:rsidRPr="00BC02D8" w:rsidRDefault="005D46D0" w:rsidP="008A624B">
      <w:pPr>
        <w:pStyle w:val="afffffffffff9"/>
        <w:numPr>
          <w:ilvl w:val="0"/>
          <w:numId w:val="55"/>
        </w:numPr>
        <w:spacing w:line="360" w:lineRule="exact"/>
        <w:ind w:firstLineChars="0"/>
      </w:pPr>
      <w:r w:rsidRPr="00BC02D8">
        <w:t>可靠：在原始炮集记录、层析成像结果上反映清晰，或有井巷工程、钻探结果控制</w:t>
      </w:r>
      <w:r w:rsidR="004E2363" w:rsidRPr="00BC02D8">
        <w:rPr>
          <w:rFonts w:hint="eastAsia"/>
        </w:rPr>
        <w:t>。</w:t>
      </w:r>
    </w:p>
    <w:p w:rsidR="005D46D0" w:rsidRPr="00BC02D8" w:rsidRDefault="005D46D0" w:rsidP="008A624B">
      <w:pPr>
        <w:pStyle w:val="afffffffffff9"/>
        <w:numPr>
          <w:ilvl w:val="0"/>
          <w:numId w:val="55"/>
        </w:numPr>
        <w:spacing w:line="360" w:lineRule="exact"/>
        <w:ind w:firstLineChars="0"/>
      </w:pPr>
      <w:r w:rsidRPr="00BC02D8">
        <w:t>较可靠：在原始炮集记录、层析成像结果上有反映，但不够清晰，其他物探结果有异常显示</w:t>
      </w:r>
      <w:r w:rsidR="004E2363" w:rsidRPr="00BC02D8">
        <w:rPr>
          <w:rFonts w:hint="eastAsia"/>
        </w:rPr>
        <w:t>。</w:t>
      </w:r>
    </w:p>
    <w:p w:rsidR="005D46D0" w:rsidRPr="00BC02D8" w:rsidRDefault="006B45B9" w:rsidP="008A624B">
      <w:pPr>
        <w:pStyle w:val="afffffffffff9"/>
        <w:numPr>
          <w:ilvl w:val="0"/>
          <w:numId w:val="55"/>
        </w:numPr>
        <w:spacing w:line="360" w:lineRule="exact"/>
        <w:ind w:firstLineChars="0"/>
      </w:pPr>
      <w:r w:rsidRPr="00BC02D8">
        <w:rPr>
          <w:rFonts w:hint="eastAsia"/>
        </w:rPr>
        <w:t>控制较差</w:t>
      </w:r>
      <w:r w:rsidR="005D46D0" w:rsidRPr="00BC02D8">
        <w:t>：仅在个别单炮或在层析成像结果上有微弱显示，但不清晰。</w:t>
      </w:r>
    </w:p>
    <w:p w:rsidR="005D46D0" w:rsidRPr="00BC02D8" w:rsidRDefault="005D46D0" w:rsidP="002E3334">
      <w:pPr>
        <w:pStyle w:val="afff"/>
        <w:spacing w:before="120" w:after="120"/>
        <w:ind w:left="0"/>
      </w:pPr>
      <w:bookmarkStart w:id="208" w:name="_Toc70431681"/>
      <w:r w:rsidRPr="00BC02D8">
        <w:rPr>
          <w:rFonts w:hint="eastAsia"/>
        </w:rPr>
        <w:t>图件制作</w:t>
      </w:r>
      <w:bookmarkEnd w:id="208"/>
    </w:p>
    <w:p w:rsidR="005D46D0" w:rsidRPr="00BC02D8" w:rsidRDefault="005D46D0" w:rsidP="005D46D0">
      <w:pPr>
        <w:pStyle w:val="afffffffffff5"/>
        <w:rPr>
          <w:rFonts w:ascii="Times New Roman"/>
        </w:rPr>
      </w:pPr>
      <w:r w:rsidRPr="00BC02D8">
        <w:rPr>
          <w:rFonts w:ascii="Times New Roman"/>
        </w:rPr>
        <w:t>折射波解释提供的图件包括：</w:t>
      </w:r>
    </w:p>
    <w:p w:rsidR="00E94E56" w:rsidRPr="00BC02D8" w:rsidRDefault="00E94E56" w:rsidP="008A624B">
      <w:pPr>
        <w:pStyle w:val="afffffffffff9"/>
        <w:numPr>
          <w:ilvl w:val="0"/>
          <w:numId w:val="54"/>
        </w:numPr>
        <w:spacing w:line="360" w:lineRule="exact"/>
        <w:ind w:firstLineChars="0"/>
      </w:pPr>
      <w:r w:rsidRPr="00BC02D8">
        <w:t>实际材料图和地质剖面图</w:t>
      </w:r>
      <w:r w:rsidRPr="00BC02D8">
        <w:rPr>
          <w:rFonts w:hint="eastAsia"/>
        </w:rPr>
        <w:t>。</w:t>
      </w:r>
    </w:p>
    <w:p w:rsidR="005D46D0" w:rsidRPr="00BC02D8" w:rsidRDefault="005D46D0" w:rsidP="008A624B">
      <w:pPr>
        <w:pStyle w:val="afffffffffff9"/>
        <w:numPr>
          <w:ilvl w:val="0"/>
          <w:numId w:val="54"/>
        </w:numPr>
        <w:spacing w:line="360" w:lineRule="exact"/>
        <w:ind w:firstLineChars="0"/>
      </w:pPr>
      <w:r w:rsidRPr="00BC02D8">
        <w:t>折射波探测成果平面图：在采掘工程平面图的基础上，绘制折射波探测的解释成果，并附层析成像图</w:t>
      </w:r>
      <w:r w:rsidR="004E2363" w:rsidRPr="00BC02D8">
        <w:rPr>
          <w:rFonts w:hint="eastAsia"/>
        </w:rPr>
        <w:t>。</w:t>
      </w:r>
    </w:p>
    <w:p w:rsidR="005D46D0" w:rsidRPr="00BC02D8" w:rsidRDefault="005D46D0" w:rsidP="008A624B">
      <w:pPr>
        <w:pStyle w:val="afffffffffff9"/>
        <w:numPr>
          <w:ilvl w:val="0"/>
          <w:numId w:val="54"/>
        </w:numPr>
        <w:spacing w:line="360" w:lineRule="exact"/>
        <w:ind w:firstLineChars="0"/>
      </w:pPr>
      <w:r w:rsidRPr="00BC02D8">
        <w:t>勘探前后构造对比图：在折射波探测成果平面图的基础上，将勘探前</w:t>
      </w:r>
      <w:r w:rsidRPr="00BC02D8">
        <w:t>/</w:t>
      </w:r>
      <w:r w:rsidRPr="00BC02D8">
        <w:t>后构造、</w:t>
      </w:r>
      <w:r w:rsidR="007B6258" w:rsidRPr="00BC02D8">
        <w:t>其他</w:t>
      </w:r>
      <w:r w:rsidRPr="00BC02D8">
        <w:t>地质异常</w:t>
      </w:r>
      <w:r w:rsidRPr="00BC02D8">
        <w:lastRenderedPageBreak/>
        <w:t>体同时绘出，并以不同颜色加以区分；如果勘探前后变化不大，则可把勘探前资料放在折射波探测成果平面图上，不另做此图。</w:t>
      </w:r>
    </w:p>
    <w:p w:rsidR="00174A31" w:rsidRPr="00BC02D8" w:rsidRDefault="00174A31" w:rsidP="008A624B">
      <w:pPr>
        <w:pStyle w:val="afffffffffff9"/>
        <w:numPr>
          <w:ilvl w:val="0"/>
          <w:numId w:val="54"/>
        </w:numPr>
        <w:spacing w:line="360" w:lineRule="exact"/>
        <w:ind w:firstLineChars="0"/>
      </w:pPr>
      <w:r w:rsidRPr="00BC02D8">
        <w:rPr>
          <w:rFonts w:hint="eastAsia"/>
        </w:rPr>
        <w:t>图件应</w:t>
      </w:r>
      <w:r w:rsidRPr="00BC02D8">
        <w:t>符合</w:t>
      </w:r>
      <w:r w:rsidR="00AF5069" w:rsidRPr="00BC02D8">
        <w:t>DZ/T 0069—1993</w:t>
      </w:r>
      <w:r w:rsidRPr="00BC02D8">
        <w:t>的要求</w:t>
      </w:r>
      <w:r w:rsidR="00AF5069" w:rsidRPr="00BC02D8">
        <w:rPr>
          <w:rFonts w:hint="eastAsia"/>
        </w:rPr>
        <w:t>。</w:t>
      </w:r>
    </w:p>
    <w:p w:rsidR="005D46D0" w:rsidRPr="00BC02D8" w:rsidRDefault="005D46D0" w:rsidP="005D46D0">
      <w:pPr>
        <w:pStyle w:val="affd"/>
        <w:spacing w:before="240" w:after="240"/>
      </w:pPr>
      <w:bookmarkStart w:id="209" w:name="_Toc70431682"/>
      <w:bookmarkStart w:id="210" w:name="_Toc70431743"/>
      <w:bookmarkStart w:id="211" w:name="_Toc70431795"/>
      <w:bookmarkStart w:id="212" w:name="_Toc70667432"/>
      <w:bookmarkStart w:id="213" w:name="_Toc70667608"/>
      <w:bookmarkStart w:id="214" w:name="_Toc70669285"/>
      <w:bookmarkStart w:id="215" w:name="_Toc88124491"/>
      <w:r w:rsidRPr="00BC02D8">
        <w:rPr>
          <w:rFonts w:hint="eastAsia"/>
        </w:rPr>
        <w:t>报告编制</w:t>
      </w:r>
      <w:bookmarkEnd w:id="209"/>
      <w:bookmarkEnd w:id="210"/>
      <w:bookmarkEnd w:id="211"/>
      <w:bookmarkEnd w:id="212"/>
      <w:bookmarkEnd w:id="213"/>
      <w:bookmarkEnd w:id="214"/>
      <w:bookmarkEnd w:id="215"/>
    </w:p>
    <w:p w:rsidR="005D46D0" w:rsidRPr="00BC02D8" w:rsidRDefault="005D46D0" w:rsidP="005D46D0">
      <w:pPr>
        <w:pStyle w:val="affe"/>
        <w:spacing w:before="120" w:after="120"/>
        <w:rPr>
          <w:rFonts w:ascii="Times New Roman"/>
        </w:rPr>
      </w:pPr>
      <w:bookmarkStart w:id="216" w:name="_Toc70431683"/>
      <w:bookmarkStart w:id="217" w:name="_Toc70431744"/>
      <w:bookmarkStart w:id="218" w:name="_Toc70431796"/>
      <w:r w:rsidRPr="00BC02D8">
        <w:rPr>
          <w:rFonts w:ascii="Times New Roman"/>
        </w:rPr>
        <w:t>折射波成果报告编制内容参见</w:t>
      </w:r>
      <w:r w:rsidRPr="00BC02D8">
        <w:rPr>
          <w:rFonts w:ascii="Times New Roman"/>
        </w:rPr>
        <w:t>A.2</w:t>
      </w:r>
      <w:r w:rsidRPr="00BC02D8">
        <w:rPr>
          <w:rFonts w:ascii="Times New Roman"/>
        </w:rPr>
        <w:t>要求执行</w:t>
      </w:r>
      <w:r w:rsidRPr="00BC02D8">
        <w:rPr>
          <w:rFonts w:ascii="Times New Roman" w:hint="eastAsia"/>
        </w:rPr>
        <w:t>。</w:t>
      </w:r>
      <w:bookmarkEnd w:id="216"/>
      <w:bookmarkEnd w:id="217"/>
      <w:bookmarkEnd w:id="218"/>
    </w:p>
    <w:p w:rsidR="005D46D0" w:rsidRPr="00BC02D8" w:rsidRDefault="005D46D0" w:rsidP="005D46D0">
      <w:pPr>
        <w:pStyle w:val="affe"/>
        <w:spacing w:before="120" w:after="120"/>
        <w:rPr>
          <w:rFonts w:ascii="Times New Roman"/>
        </w:rPr>
      </w:pPr>
      <w:bookmarkStart w:id="219" w:name="_Toc70431684"/>
      <w:bookmarkStart w:id="220" w:name="_Toc70431745"/>
      <w:bookmarkStart w:id="221" w:name="_Toc70431797"/>
      <w:r w:rsidRPr="00BC02D8">
        <w:rPr>
          <w:rFonts w:ascii="Times New Roman"/>
        </w:rPr>
        <w:t>文字报告一般命名原则：</w:t>
      </w:r>
      <w:r w:rsidR="006B45B9" w:rsidRPr="00BC02D8">
        <w:rPr>
          <w:rFonts w:ascii="Times New Roman" w:hint="eastAsia"/>
        </w:rPr>
        <w:t>矿井</w:t>
      </w:r>
      <w:r w:rsidR="006B45B9" w:rsidRPr="00BC02D8">
        <w:rPr>
          <w:rFonts w:ascii="Times New Roman" w:hint="eastAsia"/>
        </w:rPr>
        <w:t>(</w:t>
      </w:r>
      <w:r w:rsidR="006B45B9" w:rsidRPr="00BC02D8">
        <w:rPr>
          <w:rFonts w:ascii="Times New Roman" w:hint="eastAsia"/>
        </w:rPr>
        <w:t>盘区</w:t>
      </w:r>
      <w:r w:rsidR="006B45B9" w:rsidRPr="00BC02D8">
        <w:rPr>
          <w:rFonts w:ascii="Times New Roman" w:hint="eastAsia"/>
        </w:rPr>
        <w:t>)</w:t>
      </w:r>
      <w:r w:rsidRPr="00BC02D8">
        <w:rPr>
          <w:rFonts w:ascii="Times New Roman" w:hint="eastAsia"/>
        </w:rPr>
        <w:t>+</w:t>
      </w:r>
      <w:r w:rsidRPr="00BC02D8">
        <w:rPr>
          <w:rFonts w:ascii="Times New Roman" w:hint="eastAsia"/>
        </w:rPr>
        <w:t>工作面号</w:t>
      </w:r>
      <w:r w:rsidRPr="00BC02D8">
        <w:rPr>
          <w:rFonts w:ascii="Times New Roman" w:hint="eastAsia"/>
        </w:rPr>
        <w:t>+</w:t>
      </w:r>
      <w:r w:rsidRPr="00BC02D8">
        <w:rPr>
          <w:rFonts w:ascii="Times New Roman" w:hint="eastAsia"/>
        </w:rPr>
        <w:t>折射波探测报告。</w:t>
      </w:r>
      <w:bookmarkEnd w:id="219"/>
      <w:bookmarkEnd w:id="220"/>
      <w:bookmarkEnd w:id="221"/>
    </w:p>
    <w:p w:rsidR="005D46D0" w:rsidRPr="00BC02D8" w:rsidRDefault="005D46D0" w:rsidP="005D46D0">
      <w:pPr>
        <w:pStyle w:val="affe"/>
        <w:spacing w:before="120" w:after="120"/>
        <w:rPr>
          <w:rFonts w:ascii="Times New Roman"/>
        </w:rPr>
      </w:pPr>
      <w:bookmarkStart w:id="222" w:name="_Toc70431685"/>
      <w:bookmarkStart w:id="223" w:name="_Toc70431746"/>
      <w:bookmarkStart w:id="224" w:name="_Toc70431798"/>
      <w:r w:rsidRPr="00BC02D8">
        <w:rPr>
          <w:rFonts w:ascii="Times New Roman"/>
        </w:rPr>
        <w:t>折射波成果报告审批与验收，由项目来源单位组织</w:t>
      </w:r>
      <w:r w:rsidRPr="00BC02D8">
        <w:rPr>
          <w:rFonts w:ascii="Times New Roman" w:hint="eastAsia"/>
        </w:rPr>
        <w:t>。</w:t>
      </w:r>
      <w:bookmarkEnd w:id="222"/>
      <w:bookmarkEnd w:id="223"/>
      <w:bookmarkEnd w:id="224"/>
    </w:p>
    <w:p w:rsidR="005D46D0" w:rsidRPr="00BC02D8" w:rsidRDefault="005903BB" w:rsidP="005D46D0">
      <w:pPr>
        <w:pStyle w:val="affe"/>
        <w:spacing w:before="120" w:after="120"/>
        <w:rPr>
          <w:rFonts w:ascii="Times New Roman"/>
        </w:rPr>
      </w:pPr>
      <w:bookmarkStart w:id="225" w:name="_Toc70431686"/>
      <w:bookmarkStart w:id="226" w:name="_Toc70431747"/>
      <w:bookmarkStart w:id="227" w:name="_Toc70431799"/>
      <w:r w:rsidRPr="00BC02D8">
        <w:rPr>
          <w:rFonts w:ascii="Times New Roman"/>
        </w:rPr>
        <w:t>折射波</w:t>
      </w:r>
      <w:r w:rsidRPr="00BC02D8">
        <w:rPr>
          <w:rFonts w:ascii="Times New Roman" w:hint="eastAsia"/>
        </w:rPr>
        <w:t>原始</w:t>
      </w:r>
      <w:r w:rsidRPr="00BC02D8">
        <w:rPr>
          <w:rFonts w:ascii="Times New Roman"/>
        </w:rPr>
        <w:t>数据的保存、</w:t>
      </w:r>
      <w:r w:rsidRPr="00BC02D8">
        <w:rPr>
          <w:rFonts w:ascii="Times New Roman" w:hint="eastAsia"/>
        </w:rPr>
        <w:t>处理数据体及</w:t>
      </w:r>
      <w:r w:rsidRPr="00BC02D8">
        <w:rPr>
          <w:rFonts w:ascii="Times New Roman"/>
        </w:rPr>
        <w:t>成果报告的存档时间，</w:t>
      </w:r>
      <w:r w:rsidR="006B45B9" w:rsidRPr="00BC02D8">
        <w:rPr>
          <w:rFonts w:ascii="Times New Roman" w:hint="eastAsia"/>
        </w:rPr>
        <w:t>按</w:t>
      </w:r>
      <w:r w:rsidR="00E03F07" w:rsidRPr="00BC02D8">
        <w:rPr>
          <w:rFonts w:ascii="Times New Roman"/>
        </w:rPr>
        <w:t>DZ/T 0300—2017</w:t>
      </w:r>
      <w:r w:rsidR="006B45B9" w:rsidRPr="00BC02D8">
        <w:rPr>
          <w:rFonts w:ascii="Times New Roman" w:hint="eastAsia"/>
        </w:rPr>
        <w:t>执行</w:t>
      </w:r>
      <w:r w:rsidRPr="00BC02D8">
        <w:rPr>
          <w:rFonts w:ascii="Times New Roman" w:hint="eastAsia"/>
        </w:rPr>
        <w:t>。</w:t>
      </w:r>
      <w:bookmarkEnd w:id="225"/>
      <w:bookmarkEnd w:id="226"/>
      <w:bookmarkEnd w:id="227"/>
    </w:p>
    <w:p w:rsidR="00F8317A" w:rsidRPr="00BC02D8" w:rsidRDefault="00F8317A" w:rsidP="00F8317A">
      <w:pPr>
        <w:pStyle w:val="affff7"/>
        <w:ind w:firstLine="420"/>
      </w:pPr>
    </w:p>
    <w:p w:rsidR="00F8317A" w:rsidRPr="00BC02D8" w:rsidRDefault="00F8317A" w:rsidP="00F8317A">
      <w:pPr>
        <w:pStyle w:val="affff7"/>
        <w:ind w:firstLine="420"/>
        <w:sectPr w:rsidR="00F8317A" w:rsidRPr="00BC02D8" w:rsidSect="000D733C">
          <w:headerReference w:type="even" r:id="rId30"/>
          <w:headerReference w:type="default" r:id="rId31"/>
          <w:footerReference w:type="even" r:id="rId32"/>
          <w:footerReference w:type="default" r:id="rId33"/>
          <w:pgSz w:w="11906" w:h="16838" w:code="9"/>
          <w:pgMar w:top="567" w:right="1134" w:bottom="1134" w:left="1134" w:header="1418" w:footer="1134" w:gutter="284"/>
          <w:pgNumType w:start="1"/>
          <w:cols w:space="425"/>
          <w:formProt w:val="0"/>
          <w:docGrid w:linePitch="312"/>
        </w:sectPr>
      </w:pPr>
    </w:p>
    <w:p w:rsidR="00F8317A" w:rsidRPr="00BC02D8" w:rsidRDefault="00F8317A" w:rsidP="00F8317A">
      <w:pPr>
        <w:pStyle w:val="af9"/>
        <w:rPr>
          <w:vanish w:val="0"/>
        </w:rPr>
      </w:pPr>
      <w:bookmarkStart w:id="228" w:name="BookMark5"/>
      <w:bookmarkEnd w:id="19"/>
    </w:p>
    <w:p w:rsidR="00F8317A" w:rsidRPr="00BC02D8" w:rsidRDefault="00F8317A" w:rsidP="00F8317A">
      <w:pPr>
        <w:pStyle w:val="aff"/>
        <w:rPr>
          <w:vanish w:val="0"/>
        </w:rPr>
      </w:pPr>
    </w:p>
    <w:p w:rsidR="00F8317A" w:rsidRPr="00BC02D8" w:rsidRDefault="00F8317A" w:rsidP="00F8317A">
      <w:pPr>
        <w:pStyle w:val="aff4"/>
        <w:spacing w:before="60" w:after="120"/>
      </w:pPr>
      <w:r w:rsidRPr="00BC02D8">
        <w:br/>
      </w:r>
      <w:bookmarkStart w:id="229" w:name="_Toc70431687"/>
      <w:bookmarkStart w:id="230" w:name="_Toc70431748"/>
      <w:bookmarkStart w:id="231" w:name="_Toc70431800"/>
      <w:bookmarkStart w:id="232" w:name="_Toc70667433"/>
      <w:bookmarkStart w:id="233" w:name="_Toc70667609"/>
      <w:bookmarkStart w:id="234" w:name="_Toc70669286"/>
      <w:bookmarkStart w:id="235" w:name="_Toc88124492"/>
      <w:r w:rsidRPr="00BC02D8">
        <w:rPr>
          <w:rFonts w:hint="eastAsia"/>
        </w:rPr>
        <w:t>（规范性）</w:t>
      </w:r>
      <w:r w:rsidRPr="00BC02D8">
        <w:br/>
      </w:r>
      <w:r w:rsidR="00F92D81" w:rsidRPr="00BC02D8">
        <w:rPr>
          <w:rFonts w:hint="eastAsia"/>
        </w:rPr>
        <w:t>设计书、成果</w:t>
      </w:r>
      <w:r w:rsidRPr="00BC02D8">
        <w:rPr>
          <w:rFonts w:hint="eastAsia"/>
        </w:rPr>
        <w:t>报告</w:t>
      </w:r>
      <w:r w:rsidR="00F92D81" w:rsidRPr="00BC02D8">
        <w:rPr>
          <w:rFonts w:hint="eastAsia"/>
        </w:rPr>
        <w:t>的编写内容</w:t>
      </w:r>
      <w:r w:rsidRPr="00BC02D8">
        <w:rPr>
          <w:rFonts w:hint="eastAsia"/>
        </w:rPr>
        <w:t>及</w:t>
      </w:r>
      <w:bookmarkEnd w:id="229"/>
      <w:bookmarkEnd w:id="230"/>
      <w:bookmarkEnd w:id="231"/>
      <w:r w:rsidR="00F92D81" w:rsidRPr="00BC02D8">
        <w:rPr>
          <w:rFonts w:hint="eastAsia"/>
        </w:rPr>
        <w:t>推荐的计算方法</w:t>
      </w:r>
      <w:bookmarkEnd w:id="232"/>
      <w:bookmarkEnd w:id="233"/>
      <w:bookmarkEnd w:id="234"/>
      <w:bookmarkEnd w:id="235"/>
    </w:p>
    <w:p w:rsidR="00F8317A" w:rsidRPr="00BC02D8" w:rsidRDefault="00F8317A" w:rsidP="00F8317A">
      <w:pPr>
        <w:pStyle w:val="aff5"/>
        <w:spacing w:before="120" w:after="120"/>
      </w:pPr>
      <w:bookmarkStart w:id="236" w:name="_Toc70431688"/>
      <w:bookmarkStart w:id="237" w:name="_Toc70431749"/>
      <w:bookmarkStart w:id="238" w:name="_Toc70431801"/>
      <w:r w:rsidRPr="00BC02D8">
        <w:rPr>
          <w:rFonts w:hint="eastAsia"/>
        </w:rPr>
        <w:t>设计书</w:t>
      </w:r>
      <w:bookmarkEnd w:id="236"/>
      <w:bookmarkEnd w:id="237"/>
      <w:bookmarkEnd w:id="238"/>
    </w:p>
    <w:p w:rsidR="00F8317A" w:rsidRPr="00BC02D8" w:rsidRDefault="00F8317A" w:rsidP="00F8317A">
      <w:pPr>
        <w:pStyle w:val="aff6"/>
        <w:spacing w:before="120" w:after="120"/>
      </w:pPr>
      <w:bookmarkStart w:id="239" w:name="_Toc70431689"/>
      <w:r w:rsidRPr="00BC02D8">
        <w:rPr>
          <w:rFonts w:hint="eastAsia"/>
        </w:rPr>
        <w:t>文字说明书</w:t>
      </w:r>
      <w:bookmarkEnd w:id="239"/>
    </w:p>
    <w:p w:rsidR="00F8317A" w:rsidRPr="00BC02D8" w:rsidRDefault="00F8317A" w:rsidP="00F8317A">
      <w:pPr>
        <w:spacing w:line="360" w:lineRule="exact"/>
        <w:ind w:firstLineChars="200" w:firstLine="420"/>
      </w:pPr>
      <w:r w:rsidRPr="00BC02D8">
        <w:t>文字说明书格式如下：</w:t>
      </w:r>
    </w:p>
    <w:p w:rsidR="00F8317A" w:rsidRPr="00BC02D8" w:rsidRDefault="00F8317A" w:rsidP="00F8317A">
      <w:pPr>
        <w:spacing w:line="360" w:lineRule="exact"/>
      </w:pPr>
      <w:r w:rsidRPr="00BC02D8">
        <w:t>第一章</w:t>
      </w:r>
      <w:r w:rsidRPr="00BC02D8">
        <w:t xml:space="preserve"> </w:t>
      </w:r>
      <w:r w:rsidRPr="00BC02D8">
        <w:t>概况</w:t>
      </w:r>
    </w:p>
    <w:p w:rsidR="00F8317A" w:rsidRPr="00BC02D8" w:rsidRDefault="00F8317A" w:rsidP="00F8317A">
      <w:pPr>
        <w:spacing w:line="360" w:lineRule="exact"/>
        <w:ind w:firstLineChars="200" w:firstLine="420"/>
      </w:pPr>
      <w:r w:rsidRPr="00BC02D8">
        <w:t>叙述项目来源、地质任务、工作范围等。</w:t>
      </w:r>
    </w:p>
    <w:p w:rsidR="00F8317A" w:rsidRPr="00BC02D8" w:rsidRDefault="00F8317A" w:rsidP="00F8317A">
      <w:pPr>
        <w:spacing w:line="360" w:lineRule="exact"/>
      </w:pPr>
      <w:r w:rsidRPr="00BC02D8">
        <w:t>第二章</w:t>
      </w:r>
      <w:r w:rsidRPr="00BC02D8">
        <w:t xml:space="preserve"> </w:t>
      </w:r>
      <w:r w:rsidR="006B45B9" w:rsidRPr="00BC02D8">
        <w:rPr>
          <w:rFonts w:hint="eastAsia"/>
        </w:rPr>
        <w:t>地质及</w:t>
      </w:r>
      <w:r w:rsidRPr="00BC02D8">
        <w:t>地震地质条件</w:t>
      </w:r>
    </w:p>
    <w:p w:rsidR="00F8317A" w:rsidRPr="00BC02D8" w:rsidRDefault="00F8317A" w:rsidP="00F8317A">
      <w:pPr>
        <w:spacing w:line="360" w:lineRule="exact"/>
        <w:ind w:firstLineChars="200" w:firstLine="420"/>
      </w:pPr>
      <w:r w:rsidRPr="00BC02D8">
        <w:t>第一节</w:t>
      </w:r>
      <w:r w:rsidRPr="00BC02D8">
        <w:t xml:space="preserve"> </w:t>
      </w:r>
      <w:r w:rsidRPr="00BC02D8">
        <w:t>地质概况</w:t>
      </w:r>
    </w:p>
    <w:p w:rsidR="00F8317A" w:rsidRPr="00BC02D8" w:rsidRDefault="00F8317A" w:rsidP="00F8317A">
      <w:pPr>
        <w:spacing w:line="360" w:lineRule="exact"/>
        <w:ind w:firstLineChars="200" w:firstLine="420"/>
      </w:pPr>
      <w:r w:rsidRPr="00BC02D8">
        <w:t>第二节</w:t>
      </w:r>
      <w:r w:rsidR="006B45B9" w:rsidRPr="00BC02D8">
        <w:rPr>
          <w:rFonts w:hint="eastAsia"/>
        </w:rPr>
        <w:t xml:space="preserve"> </w:t>
      </w:r>
      <w:r w:rsidRPr="00BC02D8">
        <w:t>地震地质条件</w:t>
      </w:r>
    </w:p>
    <w:p w:rsidR="00F8317A" w:rsidRPr="00BC02D8" w:rsidRDefault="00F8317A" w:rsidP="00F8317A">
      <w:pPr>
        <w:spacing w:line="360" w:lineRule="exact"/>
        <w:ind w:firstLineChars="200" w:firstLine="420"/>
      </w:pPr>
      <w:r w:rsidRPr="00BC02D8">
        <w:t>第三节</w:t>
      </w:r>
      <w:r w:rsidRPr="00BC02D8">
        <w:t xml:space="preserve"> </w:t>
      </w:r>
      <w:r w:rsidRPr="00BC02D8">
        <w:t>以往地质</w:t>
      </w:r>
      <w:r w:rsidR="00AD5231" w:rsidRPr="00BC02D8">
        <w:rPr>
          <w:rFonts w:hint="eastAsia"/>
        </w:rPr>
        <w:t>、物探工作</w:t>
      </w:r>
    </w:p>
    <w:p w:rsidR="00F8317A" w:rsidRPr="00BC02D8" w:rsidRDefault="00F8317A" w:rsidP="00F8317A">
      <w:pPr>
        <w:spacing w:line="360" w:lineRule="exact"/>
      </w:pPr>
      <w:r w:rsidRPr="00BC02D8">
        <w:t>第三章</w:t>
      </w:r>
      <w:r w:rsidRPr="00BC02D8">
        <w:t xml:space="preserve"> </w:t>
      </w:r>
      <w:r w:rsidRPr="00BC02D8">
        <w:t>施工方法及工程量</w:t>
      </w:r>
    </w:p>
    <w:p w:rsidR="003075DC" w:rsidRPr="00BC02D8" w:rsidRDefault="00F8317A" w:rsidP="00F8317A">
      <w:pPr>
        <w:spacing w:line="360" w:lineRule="exact"/>
        <w:ind w:firstLineChars="200" w:firstLine="420"/>
      </w:pPr>
      <w:r w:rsidRPr="00BC02D8">
        <w:t>第一节</w:t>
      </w:r>
      <w:r w:rsidR="00AD5231" w:rsidRPr="00BC02D8">
        <w:rPr>
          <w:rFonts w:hint="eastAsia"/>
        </w:rPr>
        <w:t xml:space="preserve"> </w:t>
      </w:r>
      <w:r w:rsidR="003075DC" w:rsidRPr="00BC02D8">
        <w:rPr>
          <w:rFonts w:hint="eastAsia"/>
        </w:rPr>
        <w:t>试验工作</w:t>
      </w:r>
    </w:p>
    <w:p w:rsidR="003075DC" w:rsidRPr="00BC02D8" w:rsidRDefault="00F8317A" w:rsidP="003075DC">
      <w:pPr>
        <w:spacing w:line="360" w:lineRule="exact"/>
        <w:ind w:firstLineChars="200" w:firstLine="420"/>
      </w:pPr>
      <w:r w:rsidRPr="00BC02D8">
        <w:t>第二节</w:t>
      </w:r>
      <w:r w:rsidR="00D72E21" w:rsidRPr="00BC02D8">
        <w:rPr>
          <w:rFonts w:hint="eastAsia"/>
        </w:rPr>
        <w:t xml:space="preserve"> </w:t>
      </w:r>
      <w:r w:rsidR="003075DC" w:rsidRPr="00BC02D8">
        <w:t>工程布置及工程量</w:t>
      </w:r>
    </w:p>
    <w:p w:rsidR="00F8317A" w:rsidRPr="00BC02D8" w:rsidRDefault="00F8317A" w:rsidP="00F8317A">
      <w:pPr>
        <w:spacing w:line="360" w:lineRule="exact"/>
        <w:ind w:firstLineChars="200" w:firstLine="420"/>
      </w:pPr>
      <w:r w:rsidRPr="00BC02D8">
        <w:t>第三节</w:t>
      </w:r>
      <w:r w:rsidRPr="00BC02D8">
        <w:t xml:space="preserve"> </w:t>
      </w:r>
      <w:r w:rsidRPr="00BC02D8">
        <w:t>质量要求</w:t>
      </w:r>
    </w:p>
    <w:p w:rsidR="00F8317A" w:rsidRPr="00BC02D8" w:rsidRDefault="00F8317A" w:rsidP="00F8317A">
      <w:pPr>
        <w:spacing w:line="360" w:lineRule="exact"/>
        <w:ind w:firstLineChars="200" w:firstLine="420"/>
      </w:pPr>
      <w:r w:rsidRPr="00BC02D8">
        <w:t>第四节</w:t>
      </w:r>
      <w:r w:rsidRPr="00BC02D8">
        <w:t xml:space="preserve"> </w:t>
      </w:r>
      <w:r w:rsidRPr="00BC02D8">
        <w:t>测量工作及精度要求</w:t>
      </w:r>
    </w:p>
    <w:p w:rsidR="00F8317A" w:rsidRPr="00BC02D8" w:rsidRDefault="00F8317A" w:rsidP="00F8317A">
      <w:pPr>
        <w:spacing w:line="360" w:lineRule="exact"/>
      </w:pPr>
      <w:r w:rsidRPr="00BC02D8">
        <w:t>第四章</w:t>
      </w:r>
      <w:r w:rsidRPr="00BC02D8">
        <w:t xml:space="preserve"> </w:t>
      </w:r>
      <w:r w:rsidRPr="00BC02D8">
        <w:t>资料处理、解释和报告提交</w:t>
      </w:r>
    </w:p>
    <w:p w:rsidR="00F8317A" w:rsidRPr="00BC02D8" w:rsidRDefault="00F8317A" w:rsidP="00F8317A">
      <w:pPr>
        <w:spacing w:line="360" w:lineRule="exact"/>
        <w:ind w:firstLineChars="200" w:firstLine="420"/>
      </w:pPr>
      <w:r w:rsidRPr="00BC02D8">
        <w:t>第一节</w:t>
      </w:r>
      <w:r w:rsidRPr="00BC02D8">
        <w:t xml:space="preserve"> </w:t>
      </w:r>
      <w:r w:rsidRPr="00BC02D8">
        <w:t>资料处理</w:t>
      </w:r>
    </w:p>
    <w:p w:rsidR="00F8317A" w:rsidRPr="00BC02D8" w:rsidRDefault="00F8317A" w:rsidP="00F8317A">
      <w:pPr>
        <w:spacing w:line="360" w:lineRule="exact"/>
        <w:ind w:firstLineChars="200" w:firstLine="420"/>
      </w:pPr>
      <w:r w:rsidRPr="00BC02D8">
        <w:t>第二节</w:t>
      </w:r>
      <w:r w:rsidRPr="00BC02D8">
        <w:t xml:space="preserve"> </w:t>
      </w:r>
      <w:r w:rsidRPr="00BC02D8">
        <w:t>资料解释及精度要求</w:t>
      </w:r>
    </w:p>
    <w:p w:rsidR="00F8317A" w:rsidRPr="00BC02D8" w:rsidRDefault="00F8317A" w:rsidP="00F8317A">
      <w:pPr>
        <w:spacing w:line="360" w:lineRule="exact"/>
        <w:ind w:firstLineChars="200" w:firstLine="420"/>
      </w:pPr>
      <w:r w:rsidRPr="00BC02D8">
        <w:t>第三节</w:t>
      </w:r>
      <w:r w:rsidRPr="00BC02D8">
        <w:t xml:space="preserve"> </w:t>
      </w:r>
      <w:r w:rsidRPr="00BC02D8">
        <w:t>报告提交</w:t>
      </w:r>
    </w:p>
    <w:p w:rsidR="00F8317A" w:rsidRPr="00BC02D8" w:rsidRDefault="00F8317A" w:rsidP="00F8317A">
      <w:pPr>
        <w:spacing w:line="360" w:lineRule="exact"/>
      </w:pPr>
      <w:r w:rsidRPr="00BC02D8">
        <w:t>第五章</w:t>
      </w:r>
      <w:r w:rsidRPr="00BC02D8">
        <w:t xml:space="preserve"> </w:t>
      </w:r>
      <w:r w:rsidRPr="00BC02D8">
        <w:t>主要技术措施</w:t>
      </w:r>
    </w:p>
    <w:p w:rsidR="00F8317A" w:rsidRPr="00BC02D8" w:rsidRDefault="00F8317A" w:rsidP="00F8317A">
      <w:pPr>
        <w:spacing w:line="360" w:lineRule="exact"/>
        <w:ind w:firstLineChars="200" w:firstLine="420"/>
      </w:pPr>
      <w:r w:rsidRPr="00BC02D8">
        <w:t>分析折射波探测的技术难点，并提出相应的针对性技术措施。</w:t>
      </w:r>
    </w:p>
    <w:p w:rsidR="00F8317A" w:rsidRPr="00BC02D8" w:rsidRDefault="00F8317A" w:rsidP="00F8317A">
      <w:pPr>
        <w:spacing w:line="360" w:lineRule="exact"/>
      </w:pPr>
      <w:r w:rsidRPr="00BC02D8">
        <w:t>第六章</w:t>
      </w:r>
      <w:r w:rsidRPr="00BC02D8">
        <w:t xml:space="preserve"> </w:t>
      </w:r>
      <w:r w:rsidRPr="00BC02D8">
        <w:t>施工组织、工期及质量控制措施</w:t>
      </w:r>
    </w:p>
    <w:p w:rsidR="00F8317A" w:rsidRPr="00BC02D8" w:rsidRDefault="00F8317A" w:rsidP="00F8317A">
      <w:pPr>
        <w:pStyle w:val="aff6"/>
        <w:spacing w:before="120" w:after="120"/>
      </w:pPr>
      <w:bookmarkStart w:id="240" w:name="_Toc70431690"/>
      <w:r w:rsidRPr="00BC02D8">
        <w:rPr>
          <w:rFonts w:hint="eastAsia"/>
        </w:rPr>
        <w:t>设计附图</w:t>
      </w:r>
      <w:bookmarkEnd w:id="240"/>
    </w:p>
    <w:p w:rsidR="00F8317A" w:rsidRPr="00BC02D8" w:rsidRDefault="00F8317A" w:rsidP="00F8317A">
      <w:pPr>
        <w:pStyle w:val="afffffffffff5"/>
        <w:rPr>
          <w:rFonts w:ascii="Times New Roman"/>
        </w:rPr>
      </w:pPr>
      <w:r w:rsidRPr="00BC02D8">
        <w:rPr>
          <w:rFonts w:ascii="Times New Roman"/>
        </w:rPr>
        <w:t>设计附图包括：</w:t>
      </w:r>
    </w:p>
    <w:p w:rsidR="00F8317A" w:rsidRPr="00BC02D8" w:rsidRDefault="00AD5231" w:rsidP="008A624B">
      <w:pPr>
        <w:pStyle w:val="af6"/>
        <w:numPr>
          <w:ilvl w:val="0"/>
          <w:numId w:val="56"/>
        </w:numPr>
        <w:tabs>
          <w:tab w:val="clear" w:pos="851"/>
          <w:tab w:val="left" w:pos="839"/>
        </w:tabs>
        <w:spacing w:before="120" w:after="120"/>
        <w:rPr>
          <w:rFonts w:ascii="Times New Roman"/>
        </w:rPr>
      </w:pPr>
      <w:r w:rsidRPr="00BC02D8">
        <w:rPr>
          <w:rFonts w:ascii="Times New Roman" w:hint="eastAsia"/>
        </w:rPr>
        <w:t>探测</w:t>
      </w:r>
      <w:r w:rsidR="00F8317A" w:rsidRPr="00BC02D8">
        <w:rPr>
          <w:rFonts w:ascii="Times New Roman"/>
        </w:rPr>
        <w:t>工程布置图（含煤层小柱状、煤层底板等高线等）</w:t>
      </w:r>
      <w:r w:rsidR="004E2363" w:rsidRPr="00BC02D8">
        <w:rPr>
          <w:rFonts w:ascii="Times New Roman" w:hint="eastAsia"/>
        </w:rPr>
        <w:t>。</w:t>
      </w:r>
    </w:p>
    <w:p w:rsidR="00F8317A" w:rsidRPr="00BC02D8" w:rsidRDefault="00F8317A" w:rsidP="008A624B">
      <w:pPr>
        <w:pStyle w:val="af6"/>
        <w:numPr>
          <w:ilvl w:val="0"/>
          <w:numId w:val="41"/>
        </w:numPr>
        <w:tabs>
          <w:tab w:val="clear" w:pos="851"/>
          <w:tab w:val="left" w:pos="839"/>
        </w:tabs>
        <w:spacing w:before="120" w:after="120"/>
        <w:rPr>
          <w:rFonts w:ascii="Times New Roman"/>
        </w:rPr>
      </w:pPr>
      <w:r w:rsidRPr="00BC02D8">
        <w:rPr>
          <w:rFonts w:ascii="Times New Roman"/>
        </w:rPr>
        <w:t>综合柱状图</w:t>
      </w:r>
      <w:r w:rsidR="004E2363" w:rsidRPr="00BC02D8">
        <w:rPr>
          <w:rFonts w:ascii="Times New Roman" w:hint="eastAsia"/>
        </w:rPr>
        <w:t>。</w:t>
      </w:r>
    </w:p>
    <w:p w:rsidR="00F8317A" w:rsidRPr="00BC02D8" w:rsidRDefault="00F8317A" w:rsidP="008A624B">
      <w:pPr>
        <w:pStyle w:val="af6"/>
        <w:numPr>
          <w:ilvl w:val="0"/>
          <w:numId w:val="41"/>
        </w:numPr>
        <w:tabs>
          <w:tab w:val="clear" w:pos="851"/>
          <w:tab w:val="left" w:pos="839"/>
        </w:tabs>
        <w:spacing w:before="120" w:after="120"/>
        <w:rPr>
          <w:rFonts w:ascii="Times New Roman"/>
        </w:rPr>
      </w:pPr>
      <w:r w:rsidRPr="00BC02D8">
        <w:rPr>
          <w:rFonts w:ascii="Times New Roman"/>
        </w:rPr>
        <w:t>工作面巷道剖面图</w:t>
      </w:r>
      <w:r w:rsidR="004E2363" w:rsidRPr="00BC02D8">
        <w:rPr>
          <w:rFonts w:ascii="Times New Roman" w:hint="eastAsia"/>
        </w:rPr>
        <w:t>。</w:t>
      </w:r>
    </w:p>
    <w:p w:rsidR="00F8317A" w:rsidRPr="00BC02D8" w:rsidRDefault="007B6258" w:rsidP="008A624B">
      <w:pPr>
        <w:pStyle w:val="af6"/>
        <w:numPr>
          <w:ilvl w:val="0"/>
          <w:numId w:val="41"/>
        </w:numPr>
        <w:tabs>
          <w:tab w:val="clear" w:pos="851"/>
          <w:tab w:val="left" w:pos="839"/>
        </w:tabs>
        <w:spacing w:before="120" w:after="120"/>
        <w:rPr>
          <w:rFonts w:ascii="Times New Roman"/>
        </w:rPr>
      </w:pPr>
      <w:r w:rsidRPr="00BC02D8">
        <w:rPr>
          <w:rFonts w:ascii="Times New Roman"/>
        </w:rPr>
        <w:t>其他</w:t>
      </w:r>
      <w:r w:rsidR="00F8317A" w:rsidRPr="00BC02D8">
        <w:rPr>
          <w:rFonts w:ascii="Times New Roman"/>
        </w:rPr>
        <w:t>有关图件。</w:t>
      </w:r>
    </w:p>
    <w:p w:rsidR="00F8317A" w:rsidRPr="00BC02D8" w:rsidRDefault="00F8317A" w:rsidP="00F8317A">
      <w:pPr>
        <w:pStyle w:val="aff5"/>
        <w:spacing w:before="120" w:after="120"/>
      </w:pPr>
      <w:bookmarkStart w:id="241" w:name="_Toc70431691"/>
      <w:bookmarkStart w:id="242" w:name="_Toc70431750"/>
      <w:bookmarkStart w:id="243" w:name="_Toc70431802"/>
      <w:r w:rsidRPr="00BC02D8">
        <w:rPr>
          <w:rFonts w:hint="eastAsia"/>
        </w:rPr>
        <w:t>成果报告</w:t>
      </w:r>
      <w:bookmarkEnd w:id="241"/>
      <w:bookmarkEnd w:id="242"/>
      <w:bookmarkEnd w:id="243"/>
    </w:p>
    <w:p w:rsidR="00F8317A" w:rsidRPr="00BC02D8" w:rsidRDefault="00F8317A" w:rsidP="00F8317A">
      <w:pPr>
        <w:pStyle w:val="aff6"/>
        <w:spacing w:before="120" w:after="120"/>
      </w:pPr>
      <w:bookmarkStart w:id="244" w:name="_Toc70431692"/>
      <w:r w:rsidRPr="00BC02D8">
        <w:rPr>
          <w:rFonts w:hint="eastAsia"/>
        </w:rPr>
        <w:t>文字说明书</w:t>
      </w:r>
      <w:bookmarkEnd w:id="244"/>
    </w:p>
    <w:p w:rsidR="00F8317A" w:rsidRPr="00BC02D8" w:rsidRDefault="00F8317A" w:rsidP="00F8317A">
      <w:pPr>
        <w:spacing w:line="360" w:lineRule="exact"/>
      </w:pPr>
      <w:r w:rsidRPr="00BC02D8">
        <w:t>序言</w:t>
      </w:r>
    </w:p>
    <w:p w:rsidR="00F8317A" w:rsidRPr="00BC02D8" w:rsidRDefault="00F8317A" w:rsidP="00F8317A">
      <w:pPr>
        <w:spacing w:line="360" w:lineRule="exact"/>
      </w:pPr>
      <w:r w:rsidRPr="00BC02D8">
        <w:t>第一章</w:t>
      </w:r>
      <w:r w:rsidRPr="00BC02D8">
        <w:t xml:space="preserve"> </w:t>
      </w:r>
      <w:r w:rsidRPr="00BC02D8">
        <w:t>概况</w:t>
      </w:r>
    </w:p>
    <w:p w:rsidR="00F8317A" w:rsidRPr="00BC02D8" w:rsidRDefault="00F8317A" w:rsidP="00F8317A">
      <w:pPr>
        <w:spacing w:line="360" w:lineRule="exact"/>
        <w:ind w:firstLineChars="200" w:firstLine="420"/>
      </w:pPr>
      <w:r w:rsidRPr="00BC02D8">
        <w:t>第一节</w:t>
      </w:r>
      <w:r w:rsidRPr="00BC02D8">
        <w:t xml:space="preserve"> </w:t>
      </w:r>
      <w:r w:rsidRPr="00BC02D8">
        <w:t>地质任务</w:t>
      </w:r>
    </w:p>
    <w:p w:rsidR="00F8317A" w:rsidRPr="00BC02D8" w:rsidRDefault="00F8317A" w:rsidP="00F8317A">
      <w:pPr>
        <w:spacing w:line="360" w:lineRule="exact"/>
        <w:ind w:firstLineChars="200" w:firstLine="420"/>
      </w:pPr>
      <w:r w:rsidRPr="00BC02D8">
        <w:t>第二节</w:t>
      </w:r>
      <w:r w:rsidRPr="00BC02D8">
        <w:t xml:space="preserve"> </w:t>
      </w:r>
      <w:r w:rsidRPr="00BC02D8">
        <w:t>勘探区位置、交通和自然地理条件</w:t>
      </w:r>
    </w:p>
    <w:p w:rsidR="00F8317A" w:rsidRPr="00BC02D8" w:rsidRDefault="00F8317A" w:rsidP="00F8317A">
      <w:pPr>
        <w:spacing w:line="360" w:lineRule="exact"/>
        <w:ind w:firstLineChars="200" w:firstLine="420"/>
      </w:pPr>
      <w:r w:rsidRPr="00BC02D8">
        <w:lastRenderedPageBreak/>
        <w:t>第三节</w:t>
      </w:r>
      <w:r w:rsidRPr="00BC02D8">
        <w:t xml:space="preserve"> </w:t>
      </w:r>
      <w:r w:rsidRPr="00BC02D8">
        <w:t>以往地质、物探工作</w:t>
      </w:r>
    </w:p>
    <w:p w:rsidR="00F8317A" w:rsidRPr="00BC02D8" w:rsidRDefault="00F8317A" w:rsidP="00F8317A">
      <w:pPr>
        <w:spacing w:line="360" w:lineRule="exact"/>
      </w:pPr>
      <w:r w:rsidRPr="00BC02D8">
        <w:t>第二章</w:t>
      </w:r>
      <w:r w:rsidRPr="00BC02D8">
        <w:t xml:space="preserve"> </w:t>
      </w:r>
      <w:r w:rsidRPr="00BC02D8">
        <w:t>地质及地震地质条件</w:t>
      </w:r>
    </w:p>
    <w:p w:rsidR="00F8317A" w:rsidRPr="00BC02D8" w:rsidRDefault="00F8317A" w:rsidP="00F8317A">
      <w:pPr>
        <w:spacing w:line="360" w:lineRule="exact"/>
        <w:ind w:firstLineChars="200" w:firstLine="420"/>
      </w:pPr>
      <w:r w:rsidRPr="00BC02D8">
        <w:t>第一节</w:t>
      </w:r>
      <w:r w:rsidRPr="00BC02D8">
        <w:t xml:space="preserve"> </w:t>
      </w:r>
      <w:r w:rsidRPr="00BC02D8">
        <w:t>矿区地质概况</w:t>
      </w:r>
    </w:p>
    <w:p w:rsidR="00F8317A" w:rsidRPr="00BC02D8" w:rsidRDefault="00F8317A" w:rsidP="00F8317A">
      <w:pPr>
        <w:spacing w:line="360" w:lineRule="exact"/>
        <w:ind w:firstLineChars="400" w:firstLine="840"/>
      </w:pPr>
      <w:r w:rsidRPr="00BC02D8">
        <w:rPr>
          <w:rFonts w:hint="eastAsia"/>
        </w:rPr>
        <w:t>矿区内的</w:t>
      </w:r>
      <w:r w:rsidRPr="00BC02D8">
        <w:t>地层、煤层、构造、岩浆岩等</w:t>
      </w:r>
      <w:r w:rsidRPr="00BC02D8">
        <w:rPr>
          <w:rFonts w:hint="eastAsia"/>
        </w:rPr>
        <w:t>条件和分布情况</w:t>
      </w:r>
    </w:p>
    <w:p w:rsidR="00F8317A" w:rsidRPr="00BC02D8" w:rsidRDefault="00F8317A" w:rsidP="00F8317A">
      <w:pPr>
        <w:spacing w:line="360" w:lineRule="exact"/>
        <w:ind w:firstLineChars="200" w:firstLine="420"/>
      </w:pPr>
      <w:r w:rsidRPr="00BC02D8">
        <w:t>第二节</w:t>
      </w:r>
      <w:r w:rsidRPr="00BC02D8">
        <w:t xml:space="preserve"> </w:t>
      </w:r>
      <w:r w:rsidRPr="00BC02D8">
        <w:t>工作面地质概况</w:t>
      </w:r>
    </w:p>
    <w:p w:rsidR="00F8317A" w:rsidRPr="00BC02D8" w:rsidRDefault="00F8317A" w:rsidP="00F8317A">
      <w:pPr>
        <w:spacing w:line="360" w:lineRule="exact"/>
        <w:ind w:firstLineChars="400" w:firstLine="840"/>
      </w:pPr>
      <w:r w:rsidRPr="00BC02D8">
        <w:t>工作面地层、煤层及其顶底板、构造、陷落柱、岩浆岩等</w:t>
      </w:r>
      <w:r w:rsidRPr="00BC02D8">
        <w:rPr>
          <w:rFonts w:hint="eastAsia"/>
        </w:rPr>
        <w:t>条件和分布</w:t>
      </w:r>
      <w:r w:rsidRPr="00BC02D8">
        <w:t>情况</w:t>
      </w:r>
    </w:p>
    <w:p w:rsidR="00F8317A" w:rsidRPr="00BC02D8" w:rsidRDefault="00F8317A" w:rsidP="00F8317A">
      <w:pPr>
        <w:spacing w:line="360" w:lineRule="exact"/>
        <w:ind w:firstLineChars="200" w:firstLine="420"/>
      </w:pPr>
      <w:r w:rsidRPr="00BC02D8">
        <w:t>第三节</w:t>
      </w:r>
      <w:r w:rsidRPr="00BC02D8">
        <w:t xml:space="preserve"> </w:t>
      </w:r>
      <w:r w:rsidRPr="00BC02D8">
        <w:t>地震地质条件</w:t>
      </w:r>
    </w:p>
    <w:p w:rsidR="00F8317A" w:rsidRPr="00BC02D8" w:rsidRDefault="00F8317A" w:rsidP="00F8317A">
      <w:pPr>
        <w:spacing w:line="360" w:lineRule="exact"/>
        <w:ind w:firstLineChars="400" w:firstLine="840"/>
      </w:pPr>
      <w:r w:rsidRPr="00BC02D8">
        <w:t>工作面煤层折射波发育条件、地质构造条件等</w:t>
      </w:r>
    </w:p>
    <w:p w:rsidR="003C0B58" w:rsidRPr="00BC02D8" w:rsidRDefault="003C0B58" w:rsidP="003C0B58">
      <w:pPr>
        <w:spacing w:line="360" w:lineRule="exact"/>
        <w:ind w:firstLineChars="200" w:firstLine="420"/>
      </w:pPr>
      <w:r w:rsidRPr="00BC02D8">
        <w:t>第</w:t>
      </w:r>
      <w:r w:rsidRPr="00BC02D8">
        <w:rPr>
          <w:rFonts w:hint="eastAsia"/>
        </w:rPr>
        <w:t>四</w:t>
      </w:r>
      <w:r w:rsidRPr="00BC02D8">
        <w:t>节</w:t>
      </w:r>
      <w:r w:rsidRPr="00BC02D8">
        <w:rPr>
          <w:rFonts w:hint="eastAsia"/>
        </w:rPr>
        <w:t xml:space="preserve"> </w:t>
      </w:r>
      <w:r w:rsidRPr="00BC02D8">
        <w:t>以往地质</w:t>
      </w:r>
      <w:r w:rsidRPr="00BC02D8">
        <w:rPr>
          <w:rFonts w:hint="eastAsia"/>
        </w:rPr>
        <w:t>、物探工作</w:t>
      </w:r>
    </w:p>
    <w:p w:rsidR="00F8317A" w:rsidRPr="00BC02D8" w:rsidRDefault="00F8317A" w:rsidP="00F8317A">
      <w:pPr>
        <w:spacing w:line="360" w:lineRule="exact"/>
      </w:pPr>
      <w:r w:rsidRPr="00BC02D8">
        <w:t>第</w:t>
      </w:r>
      <w:r w:rsidR="00081513" w:rsidRPr="00BC02D8">
        <w:rPr>
          <w:rFonts w:hint="eastAsia"/>
        </w:rPr>
        <w:t>三</w:t>
      </w:r>
      <w:r w:rsidRPr="00BC02D8">
        <w:t>章</w:t>
      </w:r>
      <w:r w:rsidRPr="00BC02D8">
        <w:t xml:space="preserve"> </w:t>
      </w:r>
      <w:r w:rsidRPr="00BC02D8">
        <w:t>资料采集</w:t>
      </w:r>
    </w:p>
    <w:p w:rsidR="00F8317A" w:rsidRPr="00BC02D8" w:rsidRDefault="00F8317A" w:rsidP="00F8317A">
      <w:pPr>
        <w:spacing w:line="360" w:lineRule="exact"/>
        <w:ind w:firstLineChars="200" w:firstLine="420"/>
      </w:pPr>
      <w:r w:rsidRPr="00BC02D8">
        <w:t>第一节</w:t>
      </w:r>
      <w:r w:rsidRPr="00BC02D8">
        <w:t xml:space="preserve"> </w:t>
      </w:r>
      <w:r w:rsidRPr="00BC02D8">
        <w:t>工程布置</w:t>
      </w:r>
    </w:p>
    <w:p w:rsidR="00F8317A" w:rsidRPr="00BC02D8" w:rsidRDefault="00F8317A" w:rsidP="00F8317A">
      <w:pPr>
        <w:spacing w:line="360" w:lineRule="exact"/>
        <w:ind w:firstLineChars="200" w:firstLine="420"/>
      </w:pPr>
      <w:r w:rsidRPr="00BC02D8">
        <w:t>第二节</w:t>
      </w:r>
      <w:r w:rsidRPr="00BC02D8">
        <w:t xml:space="preserve"> </w:t>
      </w:r>
      <w:r w:rsidRPr="00BC02D8">
        <w:t>资料采集方法及技术措施</w:t>
      </w:r>
    </w:p>
    <w:p w:rsidR="00F8317A" w:rsidRPr="00BC02D8" w:rsidRDefault="00F8317A" w:rsidP="00F8317A">
      <w:pPr>
        <w:spacing w:line="360" w:lineRule="exact"/>
        <w:ind w:firstLineChars="200" w:firstLine="420"/>
      </w:pPr>
      <w:r w:rsidRPr="00BC02D8">
        <w:t>第三节</w:t>
      </w:r>
      <w:r w:rsidRPr="00BC02D8">
        <w:t xml:space="preserve"> </w:t>
      </w:r>
      <w:r w:rsidRPr="00BC02D8">
        <w:t>野外工作量完成情况及质量评述</w:t>
      </w:r>
    </w:p>
    <w:p w:rsidR="00F8317A" w:rsidRPr="00BC02D8" w:rsidRDefault="00F8317A" w:rsidP="00F8317A">
      <w:pPr>
        <w:spacing w:line="360" w:lineRule="exact"/>
        <w:ind w:firstLineChars="200" w:firstLine="420"/>
      </w:pPr>
      <w:r w:rsidRPr="00BC02D8">
        <w:t>第四节</w:t>
      </w:r>
      <w:r w:rsidRPr="00BC02D8">
        <w:t xml:space="preserve"> </w:t>
      </w:r>
      <w:r w:rsidRPr="00BC02D8">
        <w:t>测量工作</w:t>
      </w:r>
    </w:p>
    <w:p w:rsidR="00F8317A" w:rsidRPr="00BC02D8" w:rsidRDefault="00F8317A" w:rsidP="00F8317A">
      <w:pPr>
        <w:spacing w:line="360" w:lineRule="exact"/>
      </w:pPr>
      <w:r w:rsidRPr="00BC02D8">
        <w:t>第</w:t>
      </w:r>
      <w:r w:rsidR="00081513" w:rsidRPr="00BC02D8">
        <w:rPr>
          <w:rFonts w:hint="eastAsia"/>
        </w:rPr>
        <w:t>四</w:t>
      </w:r>
      <w:r w:rsidRPr="00BC02D8">
        <w:t>章</w:t>
      </w:r>
      <w:r w:rsidRPr="00BC02D8">
        <w:t xml:space="preserve"> </w:t>
      </w:r>
      <w:r w:rsidRPr="00BC02D8">
        <w:t>资料处理</w:t>
      </w:r>
    </w:p>
    <w:p w:rsidR="00F8317A" w:rsidRPr="00BC02D8" w:rsidRDefault="00F8317A" w:rsidP="00F8317A">
      <w:pPr>
        <w:spacing w:line="360" w:lineRule="exact"/>
        <w:ind w:firstLineChars="200" w:firstLine="420"/>
      </w:pPr>
      <w:r w:rsidRPr="00BC02D8">
        <w:t>第一节</w:t>
      </w:r>
      <w:r w:rsidRPr="00BC02D8">
        <w:t xml:space="preserve"> </w:t>
      </w:r>
      <w:r w:rsidRPr="00BC02D8">
        <w:t>原始资料特征分析</w:t>
      </w:r>
    </w:p>
    <w:p w:rsidR="00F8317A" w:rsidRPr="00BC02D8" w:rsidRDefault="00F8317A" w:rsidP="00F8317A">
      <w:pPr>
        <w:spacing w:line="360" w:lineRule="exact"/>
        <w:ind w:firstLineChars="200" w:firstLine="420"/>
      </w:pPr>
      <w:r w:rsidRPr="00BC02D8">
        <w:t>第二节</w:t>
      </w:r>
      <w:r w:rsidRPr="00BC02D8">
        <w:t xml:space="preserve"> </w:t>
      </w:r>
      <w:r w:rsidRPr="00BC02D8">
        <w:t>资料处理流程和参数</w:t>
      </w:r>
    </w:p>
    <w:p w:rsidR="00F8317A" w:rsidRPr="00BC02D8" w:rsidRDefault="00F8317A" w:rsidP="00F8317A">
      <w:pPr>
        <w:spacing w:line="360" w:lineRule="exact"/>
        <w:ind w:firstLineChars="200" w:firstLine="420"/>
      </w:pPr>
      <w:r w:rsidRPr="00BC02D8">
        <w:t>第三节</w:t>
      </w:r>
      <w:r w:rsidRPr="00BC02D8">
        <w:t xml:space="preserve"> </w:t>
      </w:r>
      <w:r w:rsidRPr="00BC02D8">
        <w:t>处理成果质量评述</w:t>
      </w:r>
    </w:p>
    <w:p w:rsidR="00F8317A" w:rsidRPr="00BC02D8" w:rsidRDefault="00F8317A" w:rsidP="00F8317A">
      <w:pPr>
        <w:spacing w:line="360" w:lineRule="exact"/>
      </w:pPr>
      <w:r w:rsidRPr="00BC02D8">
        <w:t>第</w:t>
      </w:r>
      <w:r w:rsidR="00081513" w:rsidRPr="00BC02D8">
        <w:rPr>
          <w:rFonts w:hint="eastAsia"/>
        </w:rPr>
        <w:t>五</w:t>
      </w:r>
      <w:r w:rsidRPr="00BC02D8">
        <w:t>章</w:t>
      </w:r>
      <w:r w:rsidRPr="00BC02D8">
        <w:t xml:space="preserve"> </w:t>
      </w:r>
      <w:r w:rsidRPr="00BC02D8">
        <w:t>资料解释</w:t>
      </w:r>
    </w:p>
    <w:p w:rsidR="00F8317A" w:rsidRPr="00BC02D8" w:rsidRDefault="00F8317A" w:rsidP="00F8317A">
      <w:pPr>
        <w:spacing w:line="360" w:lineRule="exact"/>
        <w:ind w:firstLineChars="200" w:firstLine="420"/>
      </w:pPr>
      <w:r w:rsidRPr="00BC02D8">
        <w:t>第一节</w:t>
      </w:r>
      <w:r w:rsidRPr="00BC02D8">
        <w:t xml:space="preserve"> </w:t>
      </w:r>
      <w:r w:rsidRPr="00BC02D8">
        <w:t>断层解释</w:t>
      </w:r>
    </w:p>
    <w:p w:rsidR="00F8317A" w:rsidRPr="00BC02D8" w:rsidRDefault="00F8317A" w:rsidP="00F8317A">
      <w:pPr>
        <w:spacing w:line="360" w:lineRule="exact"/>
        <w:ind w:firstLineChars="200" w:firstLine="420"/>
      </w:pPr>
      <w:r w:rsidRPr="00BC02D8">
        <w:t>第二节</w:t>
      </w:r>
      <w:r w:rsidRPr="00BC02D8">
        <w:t xml:space="preserve"> </w:t>
      </w:r>
      <w:r w:rsidRPr="00BC02D8">
        <w:t>陷落柱的解释</w:t>
      </w:r>
    </w:p>
    <w:p w:rsidR="00F8317A" w:rsidRPr="00BC02D8" w:rsidRDefault="00F8317A" w:rsidP="00F8317A">
      <w:pPr>
        <w:spacing w:line="360" w:lineRule="exact"/>
        <w:ind w:firstLineChars="200" w:firstLine="420"/>
      </w:pPr>
      <w:r w:rsidRPr="00BC02D8">
        <w:t>第三节</w:t>
      </w:r>
      <w:r w:rsidRPr="00BC02D8">
        <w:t xml:space="preserve"> </w:t>
      </w:r>
      <w:r w:rsidR="007B6258" w:rsidRPr="00BC02D8">
        <w:rPr>
          <w:rFonts w:hint="eastAsia"/>
        </w:rPr>
        <w:t>破碎带</w:t>
      </w:r>
      <w:r w:rsidRPr="00BC02D8">
        <w:t>的解释</w:t>
      </w:r>
    </w:p>
    <w:p w:rsidR="00F8317A" w:rsidRPr="00BC02D8" w:rsidRDefault="00F8317A" w:rsidP="00F8317A">
      <w:pPr>
        <w:spacing w:line="360" w:lineRule="exact"/>
        <w:ind w:firstLineChars="200" w:firstLine="420"/>
      </w:pPr>
      <w:r w:rsidRPr="00BC02D8">
        <w:t>第四节</w:t>
      </w:r>
      <w:r w:rsidRPr="00BC02D8">
        <w:t xml:space="preserve"> </w:t>
      </w:r>
      <w:r w:rsidR="007B6258" w:rsidRPr="00BC02D8">
        <w:t>其他</w:t>
      </w:r>
      <w:r w:rsidRPr="00BC02D8">
        <w:t>地质异常体的解释</w:t>
      </w:r>
    </w:p>
    <w:p w:rsidR="00F8317A" w:rsidRPr="00BC02D8" w:rsidRDefault="00F8317A" w:rsidP="00F8317A">
      <w:pPr>
        <w:spacing w:line="360" w:lineRule="exact"/>
      </w:pPr>
      <w:r w:rsidRPr="00BC02D8">
        <w:t>第</w:t>
      </w:r>
      <w:r w:rsidR="00081513" w:rsidRPr="00BC02D8">
        <w:rPr>
          <w:rFonts w:hint="eastAsia"/>
        </w:rPr>
        <w:t>六</w:t>
      </w:r>
      <w:r w:rsidRPr="00BC02D8">
        <w:t>章</w:t>
      </w:r>
      <w:r w:rsidRPr="00BC02D8">
        <w:t xml:space="preserve"> </w:t>
      </w:r>
      <w:r w:rsidRPr="00BC02D8">
        <w:t>地质成果</w:t>
      </w:r>
    </w:p>
    <w:p w:rsidR="00F8317A" w:rsidRPr="00BC02D8" w:rsidRDefault="00F8317A" w:rsidP="00F8317A">
      <w:pPr>
        <w:spacing w:line="360" w:lineRule="exact"/>
        <w:ind w:firstLineChars="200" w:firstLine="420"/>
      </w:pPr>
      <w:r w:rsidRPr="00BC02D8">
        <w:t>第一节</w:t>
      </w:r>
      <w:r w:rsidRPr="00BC02D8">
        <w:t xml:space="preserve"> </w:t>
      </w:r>
      <w:r w:rsidRPr="00BC02D8">
        <w:t>断层</w:t>
      </w:r>
    </w:p>
    <w:p w:rsidR="00F8317A" w:rsidRPr="00BC02D8" w:rsidRDefault="00F8317A" w:rsidP="00F8317A">
      <w:pPr>
        <w:spacing w:line="360" w:lineRule="exact"/>
        <w:ind w:firstLineChars="200" w:firstLine="420"/>
      </w:pPr>
      <w:r w:rsidRPr="00BC02D8">
        <w:t>第二节</w:t>
      </w:r>
      <w:r w:rsidRPr="00BC02D8">
        <w:t xml:space="preserve"> </w:t>
      </w:r>
      <w:r w:rsidRPr="00BC02D8">
        <w:t>陷落柱、采空区</w:t>
      </w:r>
    </w:p>
    <w:p w:rsidR="00F8317A" w:rsidRPr="00BC02D8" w:rsidRDefault="00F8317A" w:rsidP="00F8317A">
      <w:pPr>
        <w:spacing w:line="360" w:lineRule="exact"/>
        <w:ind w:firstLineChars="200" w:firstLine="420"/>
      </w:pPr>
      <w:r w:rsidRPr="00BC02D8">
        <w:t>第</w:t>
      </w:r>
      <w:r w:rsidR="00C07134" w:rsidRPr="00BC02D8">
        <w:rPr>
          <w:rFonts w:hint="eastAsia"/>
        </w:rPr>
        <w:t>三</w:t>
      </w:r>
      <w:r w:rsidRPr="00BC02D8">
        <w:t>节</w:t>
      </w:r>
      <w:r w:rsidR="008C3E7D" w:rsidRPr="00BC02D8">
        <w:rPr>
          <w:rFonts w:hint="eastAsia"/>
        </w:rPr>
        <w:t xml:space="preserve"> </w:t>
      </w:r>
      <w:r w:rsidRPr="00BC02D8">
        <w:rPr>
          <w:rFonts w:hint="eastAsia"/>
        </w:rPr>
        <w:t>破碎带</w:t>
      </w:r>
    </w:p>
    <w:p w:rsidR="00F8317A" w:rsidRPr="00BC02D8" w:rsidRDefault="00F8317A" w:rsidP="00F8317A">
      <w:pPr>
        <w:spacing w:line="360" w:lineRule="exact"/>
        <w:ind w:firstLineChars="200" w:firstLine="420"/>
      </w:pPr>
      <w:r w:rsidRPr="00BC02D8">
        <w:t>第</w:t>
      </w:r>
      <w:r w:rsidR="00C07134" w:rsidRPr="00BC02D8">
        <w:rPr>
          <w:rFonts w:hint="eastAsia"/>
        </w:rPr>
        <w:t>四</w:t>
      </w:r>
      <w:r w:rsidRPr="00BC02D8">
        <w:t>节</w:t>
      </w:r>
      <w:r w:rsidRPr="00BC02D8">
        <w:t xml:space="preserve"> </w:t>
      </w:r>
      <w:r w:rsidR="007B6258" w:rsidRPr="00BC02D8">
        <w:t>其他</w:t>
      </w:r>
      <w:r w:rsidRPr="00BC02D8">
        <w:t>地质成果</w:t>
      </w:r>
    </w:p>
    <w:p w:rsidR="00F8317A" w:rsidRPr="00BC02D8" w:rsidRDefault="00F8317A" w:rsidP="00F8317A">
      <w:pPr>
        <w:spacing w:line="360" w:lineRule="exact"/>
        <w:ind w:firstLineChars="200" w:firstLine="420"/>
      </w:pPr>
      <w:r w:rsidRPr="00BC02D8">
        <w:t>第</w:t>
      </w:r>
      <w:r w:rsidR="00C07134" w:rsidRPr="00BC02D8">
        <w:rPr>
          <w:rFonts w:hint="eastAsia"/>
        </w:rPr>
        <w:t>五</w:t>
      </w:r>
      <w:r w:rsidRPr="00BC02D8">
        <w:t>节</w:t>
      </w:r>
      <w:r w:rsidRPr="00BC02D8">
        <w:t xml:space="preserve"> </w:t>
      </w:r>
      <w:r w:rsidRPr="00BC02D8">
        <w:t>探测前后对比</w:t>
      </w:r>
    </w:p>
    <w:p w:rsidR="00F8317A" w:rsidRPr="00BC02D8" w:rsidRDefault="00F8317A" w:rsidP="00F8317A">
      <w:pPr>
        <w:spacing w:line="360" w:lineRule="exact"/>
      </w:pPr>
      <w:r w:rsidRPr="00BC02D8">
        <w:t>第</w:t>
      </w:r>
      <w:r w:rsidR="00081513" w:rsidRPr="00BC02D8">
        <w:rPr>
          <w:rFonts w:hint="eastAsia"/>
        </w:rPr>
        <w:t>七</w:t>
      </w:r>
      <w:r w:rsidRPr="00BC02D8">
        <w:t>章</w:t>
      </w:r>
      <w:r w:rsidRPr="00BC02D8">
        <w:t xml:space="preserve"> </w:t>
      </w:r>
      <w:r w:rsidRPr="00BC02D8">
        <w:t>结论</w:t>
      </w:r>
    </w:p>
    <w:p w:rsidR="00F8317A" w:rsidRPr="00BC02D8" w:rsidRDefault="00F8317A" w:rsidP="00F8317A">
      <w:pPr>
        <w:spacing w:line="360" w:lineRule="exact"/>
        <w:ind w:firstLineChars="200" w:firstLine="420"/>
      </w:pPr>
      <w:r w:rsidRPr="00BC02D8">
        <w:t>第一节</w:t>
      </w:r>
      <w:r w:rsidRPr="00BC02D8">
        <w:t xml:space="preserve"> </w:t>
      </w:r>
      <w:r w:rsidRPr="00BC02D8">
        <w:t>主要地质成果及评价</w:t>
      </w:r>
    </w:p>
    <w:p w:rsidR="00F8317A" w:rsidRPr="00BC02D8" w:rsidRDefault="00F8317A" w:rsidP="00F8317A">
      <w:pPr>
        <w:spacing w:line="360" w:lineRule="exact"/>
        <w:ind w:firstLineChars="200" w:firstLine="420"/>
      </w:pPr>
      <w:r w:rsidRPr="00BC02D8">
        <w:t>第二节</w:t>
      </w:r>
      <w:r w:rsidRPr="00BC02D8">
        <w:t xml:space="preserve"> </w:t>
      </w:r>
      <w:r w:rsidRPr="00BC02D8">
        <w:t>存在的问题及下一步工作建议</w:t>
      </w:r>
    </w:p>
    <w:p w:rsidR="00F8317A" w:rsidRPr="00BC02D8" w:rsidRDefault="00F8317A" w:rsidP="00F8317A">
      <w:pPr>
        <w:pStyle w:val="aff6"/>
        <w:spacing w:before="120" w:after="120"/>
      </w:pPr>
      <w:bookmarkStart w:id="245" w:name="_Toc70431693"/>
      <w:r w:rsidRPr="00BC02D8">
        <w:rPr>
          <w:rFonts w:hint="eastAsia"/>
        </w:rPr>
        <w:t>附图</w:t>
      </w:r>
      <w:bookmarkEnd w:id="245"/>
    </w:p>
    <w:p w:rsidR="00F8317A" w:rsidRPr="00BC02D8" w:rsidRDefault="00F8317A" w:rsidP="00F8317A">
      <w:pPr>
        <w:spacing w:line="360" w:lineRule="exact"/>
        <w:ind w:firstLineChars="200" w:firstLine="420"/>
      </w:pPr>
      <w:r w:rsidRPr="00BC02D8">
        <w:t>附图包括：</w:t>
      </w:r>
    </w:p>
    <w:p w:rsidR="00F8317A" w:rsidRPr="00BC02D8" w:rsidRDefault="00F8317A" w:rsidP="008A624B">
      <w:pPr>
        <w:pStyle w:val="af6"/>
        <w:numPr>
          <w:ilvl w:val="0"/>
          <w:numId w:val="57"/>
        </w:numPr>
        <w:tabs>
          <w:tab w:val="clear" w:pos="851"/>
          <w:tab w:val="left" w:pos="839"/>
        </w:tabs>
        <w:spacing w:before="120" w:after="120"/>
        <w:rPr>
          <w:rFonts w:ascii="Times New Roman"/>
        </w:rPr>
      </w:pPr>
      <w:r w:rsidRPr="00BC02D8">
        <w:rPr>
          <w:rFonts w:ascii="Times New Roman"/>
        </w:rPr>
        <w:t>折射波探测实际材料图</w:t>
      </w:r>
      <w:r w:rsidR="004E2363" w:rsidRPr="00BC02D8">
        <w:rPr>
          <w:rFonts w:ascii="Times New Roman" w:hint="eastAsia"/>
        </w:rPr>
        <w:t>。</w:t>
      </w:r>
    </w:p>
    <w:p w:rsidR="00F8317A" w:rsidRPr="00BC02D8" w:rsidRDefault="00F8317A" w:rsidP="008A624B">
      <w:pPr>
        <w:pStyle w:val="af6"/>
        <w:numPr>
          <w:ilvl w:val="0"/>
          <w:numId w:val="56"/>
        </w:numPr>
        <w:tabs>
          <w:tab w:val="clear" w:pos="851"/>
          <w:tab w:val="left" w:pos="839"/>
        </w:tabs>
        <w:spacing w:before="120" w:after="120"/>
        <w:rPr>
          <w:rFonts w:ascii="Times New Roman"/>
        </w:rPr>
      </w:pPr>
      <w:r w:rsidRPr="00BC02D8">
        <w:rPr>
          <w:rFonts w:ascii="Times New Roman"/>
        </w:rPr>
        <w:t>折射波探测成果平面图</w:t>
      </w:r>
      <w:r w:rsidR="004E2363" w:rsidRPr="00BC02D8">
        <w:rPr>
          <w:rFonts w:ascii="Times New Roman" w:hint="eastAsia"/>
        </w:rPr>
        <w:t>。</w:t>
      </w:r>
    </w:p>
    <w:p w:rsidR="00F8317A" w:rsidRPr="00BC02D8" w:rsidRDefault="00F8317A" w:rsidP="008A624B">
      <w:pPr>
        <w:pStyle w:val="af6"/>
        <w:numPr>
          <w:ilvl w:val="0"/>
          <w:numId w:val="56"/>
        </w:numPr>
        <w:tabs>
          <w:tab w:val="clear" w:pos="851"/>
          <w:tab w:val="left" w:pos="839"/>
        </w:tabs>
        <w:spacing w:before="120" w:after="120"/>
        <w:rPr>
          <w:rFonts w:ascii="Times New Roman"/>
        </w:rPr>
      </w:pPr>
      <w:r w:rsidRPr="00BC02D8">
        <w:rPr>
          <w:rFonts w:ascii="Times New Roman"/>
        </w:rPr>
        <w:t>折射波探测前后构造对比图</w:t>
      </w:r>
      <w:r w:rsidR="004E2363" w:rsidRPr="00BC02D8">
        <w:rPr>
          <w:rFonts w:ascii="Times New Roman" w:hint="eastAsia"/>
        </w:rPr>
        <w:t>。</w:t>
      </w:r>
    </w:p>
    <w:p w:rsidR="00F8317A" w:rsidRPr="00BC02D8" w:rsidRDefault="007B6258" w:rsidP="008A624B">
      <w:pPr>
        <w:pStyle w:val="af6"/>
        <w:numPr>
          <w:ilvl w:val="0"/>
          <w:numId w:val="56"/>
        </w:numPr>
        <w:tabs>
          <w:tab w:val="clear" w:pos="851"/>
          <w:tab w:val="left" w:pos="839"/>
        </w:tabs>
        <w:spacing w:before="120" w:after="120"/>
        <w:rPr>
          <w:rFonts w:ascii="Times New Roman"/>
        </w:rPr>
      </w:pPr>
      <w:r w:rsidRPr="00BC02D8">
        <w:rPr>
          <w:rFonts w:ascii="Times New Roman"/>
        </w:rPr>
        <w:lastRenderedPageBreak/>
        <w:t>其他</w:t>
      </w:r>
      <w:r w:rsidR="00F8317A" w:rsidRPr="00BC02D8">
        <w:rPr>
          <w:rFonts w:ascii="Times New Roman"/>
        </w:rPr>
        <w:t>图件。</w:t>
      </w:r>
    </w:p>
    <w:p w:rsidR="00F8317A" w:rsidRPr="00BC02D8" w:rsidRDefault="00F042E2" w:rsidP="00F042E2">
      <w:pPr>
        <w:pStyle w:val="aff6"/>
        <w:spacing w:before="120" w:after="120"/>
      </w:pPr>
      <w:bookmarkStart w:id="246" w:name="_Toc70431694"/>
      <w:r w:rsidRPr="00BC02D8">
        <w:rPr>
          <w:rFonts w:hint="eastAsia"/>
        </w:rPr>
        <w:t>附表</w:t>
      </w:r>
      <w:bookmarkEnd w:id="246"/>
    </w:p>
    <w:p w:rsidR="00A340B0" w:rsidRPr="00BC02D8" w:rsidRDefault="00A340B0" w:rsidP="008A624B">
      <w:pPr>
        <w:pStyle w:val="af6"/>
        <w:numPr>
          <w:ilvl w:val="0"/>
          <w:numId w:val="58"/>
        </w:numPr>
        <w:tabs>
          <w:tab w:val="clear" w:pos="851"/>
          <w:tab w:val="left" w:pos="839"/>
        </w:tabs>
        <w:spacing w:before="120" w:after="120"/>
        <w:rPr>
          <w:rFonts w:ascii="Times New Roman"/>
        </w:rPr>
      </w:pPr>
      <w:r w:rsidRPr="00BC02D8">
        <w:rPr>
          <w:rFonts w:ascii="Times New Roman" w:hint="eastAsia"/>
        </w:rPr>
        <w:t>测量</w:t>
      </w:r>
      <w:r w:rsidRPr="00BC02D8">
        <w:rPr>
          <w:rFonts w:ascii="Times New Roman"/>
        </w:rPr>
        <w:t>成果及精度统计表</w:t>
      </w:r>
      <w:r w:rsidR="00D72E21" w:rsidRPr="00BC02D8">
        <w:rPr>
          <w:rFonts w:ascii="Times New Roman" w:hint="eastAsia"/>
        </w:rPr>
        <w:t>。</w:t>
      </w:r>
    </w:p>
    <w:p w:rsidR="00A340B0" w:rsidRPr="00BC02D8" w:rsidRDefault="00A340B0" w:rsidP="008A624B">
      <w:pPr>
        <w:pStyle w:val="af6"/>
        <w:numPr>
          <w:ilvl w:val="0"/>
          <w:numId w:val="58"/>
        </w:numPr>
        <w:tabs>
          <w:tab w:val="clear" w:pos="851"/>
          <w:tab w:val="left" w:pos="839"/>
        </w:tabs>
        <w:spacing w:before="120" w:after="120"/>
        <w:rPr>
          <w:rFonts w:ascii="Times New Roman"/>
        </w:rPr>
      </w:pPr>
      <w:r w:rsidRPr="00BC02D8">
        <w:rPr>
          <w:rFonts w:ascii="Times New Roman"/>
        </w:rPr>
        <w:t>工程量及质量评价</w:t>
      </w:r>
      <w:r w:rsidRPr="00BC02D8">
        <w:rPr>
          <w:rFonts w:ascii="Times New Roman" w:hint="eastAsia"/>
        </w:rPr>
        <w:t>一览</w:t>
      </w:r>
      <w:r w:rsidRPr="00BC02D8">
        <w:rPr>
          <w:rFonts w:ascii="Times New Roman"/>
        </w:rPr>
        <w:t>表</w:t>
      </w:r>
      <w:r w:rsidR="00D72E21" w:rsidRPr="00BC02D8">
        <w:rPr>
          <w:rFonts w:ascii="Times New Roman" w:hint="eastAsia"/>
        </w:rPr>
        <w:t>。</w:t>
      </w:r>
    </w:p>
    <w:p w:rsidR="00F042E2" w:rsidRPr="00BC02D8" w:rsidRDefault="00F042E2" w:rsidP="008A624B">
      <w:pPr>
        <w:pStyle w:val="af6"/>
        <w:numPr>
          <w:ilvl w:val="0"/>
          <w:numId w:val="58"/>
        </w:numPr>
        <w:tabs>
          <w:tab w:val="clear" w:pos="851"/>
          <w:tab w:val="left" w:pos="839"/>
        </w:tabs>
        <w:spacing w:before="120" w:after="120"/>
        <w:rPr>
          <w:rFonts w:ascii="Times New Roman"/>
        </w:rPr>
      </w:pPr>
      <w:r w:rsidRPr="00BC02D8">
        <w:rPr>
          <w:rFonts w:ascii="Times New Roman"/>
        </w:rPr>
        <w:t>断层控制一览表</w:t>
      </w:r>
      <w:r w:rsidR="004E2363" w:rsidRPr="00BC02D8">
        <w:rPr>
          <w:rFonts w:ascii="Times New Roman" w:hint="eastAsia"/>
        </w:rPr>
        <w:t>。</w:t>
      </w:r>
    </w:p>
    <w:p w:rsidR="00F042E2" w:rsidRPr="00BC02D8" w:rsidRDefault="00F042E2" w:rsidP="008A624B">
      <w:pPr>
        <w:pStyle w:val="af6"/>
        <w:numPr>
          <w:ilvl w:val="0"/>
          <w:numId w:val="57"/>
        </w:numPr>
        <w:tabs>
          <w:tab w:val="clear" w:pos="851"/>
          <w:tab w:val="left" w:pos="839"/>
        </w:tabs>
        <w:spacing w:before="120" w:after="120"/>
        <w:rPr>
          <w:rFonts w:ascii="Times New Roman"/>
        </w:rPr>
      </w:pPr>
      <w:r w:rsidRPr="00BC02D8">
        <w:rPr>
          <w:rFonts w:ascii="Times New Roman"/>
        </w:rPr>
        <w:t>陷落柱控制一览表</w:t>
      </w:r>
      <w:r w:rsidR="004E2363" w:rsidRPr="00BC02D8">
        <w:rPr>
          <w:rFonts w:ascii="Times New Roman" w:hint="eastAsia"/>
        </w:rPr>
        <w:t>。</w:t>
      </w:r>
    </w:p>
    <w:p w:rsidR="00F042E2" w:rsidRPr="00BC02D8" w:rsidRDefault="00F042E2" w:rsidP="008A624B">
      <w:pPr>
        <w:pStyle w:val="af6"/>
        <w:numPr>
          <w:ilvl w:val="0"/>
          <w:numId w:val="57"/>
        </w:numPr>
        <w:tabs>
          <w:tab w:val="clear" w:pos="851"/>
          <w:tab w:val="left" w:pos="839"/>
        </w:tabs>
        <w:spacing w:before="120" w:after="120"/>
        <w:rPr>
          <w:rFonts w:ascii="Times New Roman"/>
        </w:rPr>
      </w:pPr>
      <w:r w:rsidRPr="00BC02D8">
        <w:rPr>
          <w:rFonts w:ascii="Times New Roman"/>
        </w:rPr>
        <w:t>其</w:t>
      </w:r>
      <w:r w:rsidR="00A340B0" w:rsidRPr="00BC02D8">
        <w:rPr>
          <w:rFonts w:ascii="Times New Roman" w:hint="eastAsia"/>
        </w:rPr>
        <w:t>他</w:t>
      </w:r>
      <w:r w:rsidRPr="00BC02D8">
        <w:rPr>
          <w:rFonts w:ascii="Times New Roman"/>
        </w:rPr>
        <w:t>附表。</w:t>
      </w:r>
    </w:p>
    <w:p w:rsidR="00F042E2" w:rsidRPr="00BC02D8" w:rsidRDefault="00F707EB" w:rsidP="00F707EB">
      <w:pPr>
        <w:pStyle w:val="aff5"/>
        <w:spacing w:before="120" w:after="120"/>
      </w:pPr>
      <w:bookmarkStart w:id="247" w:name="_Toc70431695"/>
      <w:bookmarkStart w:id="248" w:name="_Toc70431751"/>
      <w:bookmarkStart w:id="249" w:name="_Toc70431803"/>
      <w:r w:rsidRPr="00BC02D8">
        <w:rPr>
          <w:rFonts w:hint="eastAsia"/>
        </w:rPr>
        <w:t>推荐的计算方法</w:t>
      </w:r>
      <w:bookmarkEnd w:id="247"/>
      <w:bookmarkEnd w:id="248"/>
      <w:bookmarkEnd w:id="249"/>
    </w:p>
    <w:p w:rsidR="00F707EB" w:rsidRPr="00BC02D8" w:rsidRDefault="00F707EB" w:rsidP="008143DC">
      <w:pPr>
        <w:pStyle w:val="aff6"/>
        <w:spacing w:before="120" w:after="120"/>
      </w:pPr>
      <w:bookmarkStart w:id="250" w:name="_Toc70431696"/>
      <w:r w:rsidRPr="00BC02D8">
        <w:rPr>
          <w:rFonts w:hint="eastAsia"/>
        </w:rPr>
        <w:t>信噪比计算方法</w:t>
      </w:r>
      <w:bookmarkEnd w:id="250"/>
    </w:p>
    <w:p w:rsidR="008143DC" w:rsidRPr="00BC02D8" w:rsidRDefault="008143DC" w:rsidP="008143DC">
      <w:pPr>
        <w:pStyle w:val="afffffffffff5"/>
        <w:rPr>
          <w:rFonts w:ascii="Times New Roman"/>
        </w:rPr>
      </w:pPr>
      <w:r w:rsidRPr="00BC02D8">
        <w:rPr>
          <w:rFonts w:ascii="Times New Roman"/>
        </w:rPr>
        <w:t>煤矿井下激发和接收的地震波中主要有折射</w:t>
      </w:r>
      <w:r w:rsidRPr="00BC02D8">
        <w:rPr>
          <w:rFonts w:ascii="Times New Roman"/>
        </w:rPr>
        <w:t>P</w:t>
      </w:r>
      <w:r w:rsidRPr="00BC02D8">
        <w:rPr>
          <w:rFonts w:ascii="Times New Roman"/>
        </w:rPr>
        <w:t>波、折射</w:t>
      </w:r>
      <w:r w:rsidRPr="00BC02D8">
        <w:rPr>
          <w:rFonts w:ascii="Times New Roman"/>
        </w:rPr>
        <w:t>S</w:t>
      </w:r>
      <w:r w:rsidRPr="00BC02D8">
        <w:rPr>
          <w:rFonts w:ascii="Times New Roman"/>
        </w:rPr>
        <w:t>波和槽波，在计算单炮记录的信噪比时需要将这三种波全部统计在内。对一个</w:t>
      </w:r>
      <w:r w:rsidRPr="00BC02D8">
        <w:rPr>
          <w:rFonts w:ascii="Times New Roman"/>
          <w:i/>
          <w:iCs/>
        </w:rPr>
        <w:t>M</w:t>
      </w:r>
      <w:r w:rsidRPr="00BC02D8">
        <w:rPr>
          <w:rFonts w:ascii="Times New Roman"/>
        </w:rPr>
        <w:t>道</w:t>
      </w:r>
      <w:r w:rsidRPr="00BC02D8">
        <w:rPr>
          <w:rFonts w:ascii="Times New Roman"/>
          <w:i/>
          <w:iCs/>
        </w:rPr>
        <w:t>N</w:t>
      </w:r>
      <w:r w:rsidRPr="00BC02D8">
        <w:rPr>
          <w:rFonts w:ascii="Times New Roman"/>
        </w:rPr>
        <w:t>个采样点的脉冲化记录，直达波信噪比为</w:t>
      </w:r>
      <w:r w:rsidRPr="00BC02D8">
        <w:rPr>
          <w:rFonts w:ascii="Times New Roman" w:hint="eastAsia"/>
        </w:rPr>
        <w:t>：</w:t>
      </w:r>
    </w:p>
    <w:p w:rsidR="008143DC" w:rsidRPr="00BC02D8" w:rsidRDefault="008143DC" w:rsidP="008143DC">
      <w:pPr>
        <w:pStyle w:val="afffffffffff5"/>
        <w:rPr>
          <w:rFonts w:ascii="Times New Roman"/>
        </w:rPr>
      </w:pPr>
    </w:p>
    <w:p w:rsidR="008143DC" w:rsidRPr="00BC02D8" w:rsidRDefault="008143DC" w:rsidP="008143DC">
      <w:pPr>
        <w:pStyle w:val="affffff7"/>
      </w:pPr>
      <w:r w:rsidRPr="00BC02D8">
        <w:tab/>
      </w:r>
      <w:r w:rsidRPr="00BC02D8">
        <w:rPr>
          <w:rFonts w:ascii="Times New Roman"/>
          <w:position w:val="-60"/>
        </w:rPr>
        <w:object w:dxaOrig="4883" w:dyaOrig="1327">
          <v:shape id="_x0000_i1026" type="#_x0000_t75" style="width:244.8pt;height:65.4pt" o:ole="">
            <v:imagedata r:id="rId34" o:title=""/>
          </v:shape>
          <o:OLEObject Type="Embed" ProgID="Equation.3" ShapeID="_x0000_i1026" DrawAspect="Content" ObjectID="_1699171153" r:id="rId35"/>
        </w:object>
      </w:r>
      <w:r w:rsidRPr="00BC02D8">
        <w:rPr>
          <w:rFonts w:ascii="微软雅黑" w:eastAsia="微软雅黑" w:hAnsi="微软雅黑"/>
        </w:rPr>
        <w:tab/>
      </w:r>
      <w:r w:rsidRPr="00BC02D8">
        <w:t>(</w:t>
      </w:r>
      <w:r w:rsidR="00913E1E" w:rsidRPr="00BC02D8">
        <w:t>A</w:t>
      </w:r>
      <w:r w:rsidRPr="00BC02D8">
        <w:t>.</w:t>
      </w:r>
      <w:fldSimple w:instr=" seq fulu_equation_132639801155188005 ">
        <w:r w:rsidR="00F770F0" w:rsidRPr="00BC02D8">
          <w:rPr>
            <w:noProof/>
          </w:rPr>
          <w:t>1</w:t>
        </w:r>
      </w:fldSimple>
      <w:r w:rsidRPr="00BC02D8">
        <w:t>)</w:t>
      </w:r>
    </w:p>
    <w:p w:rsidR="008143DC" w:rsidRPr="00BC02D8" w:rsidRDefault="008143DC" w:rsidP="008143DC">
      <w:pPr>
        <w:pStyle w:val="affff6"/>
        <w:ind w:firstLine="420"/>
      </w:pPr>
      <w:r w:rsidRPr="00BC02D8">
        <w:rPr>
          <w:rFonts w:hint="eastAsia"/>
        </w:rPr>
        <w:t>式中：</w:t>
      </w:r>
    </w:p>
    <w:p w:rsidR="00695488" w:rsidRPr="00BC02D8" w:rsidRDefault="00695488" w:rsidP="00695488">
      <w:pPr>
        <w:pStyle w:val="affff7"/>
        <w:ind w:firstLine="420"/>
      </w:pPr>
      <w:r w:rsidRPr="00BC02D8">
        <w:rPr>
          <w:rFonts w:hint="eastAsia"/>
          <w:i/>
        </w:rPr>
        <w:t>SNR</w:t>
      </w:r>
      <w:r w:rsidRPr="00BC02D8">
        <w:rPr>
          <w:rFonts w:hint="eastAsia"/>
        </w:rPr>
        <w:t xml:space="preserve"> </w:t>
      </w:r>
      <w:r w:rsidRPr="00BC02D8">
        <w:rPr>
          <w:rFonts w:ascii="PingFang SC" w:eastAsia="微软雅黑" w:hAnsi="PingFang SC" w:cs="Arial"/>
          <w:szCs w:val="21"/>
        </w:rPr>
        <w:t>——</w:t>
      </w:r>
      <w:r w:rsidRPr="00BC02D8">
        <w:rPr>
          <w:rFonts w:ascii="Times New Roman" w:hint="eastAsia"/>
        </w:rPr>
        <w:t>信噪比；</w:t>
      </w:r>
    </w:p>
    <w:p w:rsidR="008143DC" w:rsidRPr="00BC02D8" w:rsidRDefault="008143DC" w:rsidP="00770B64">
      <w:pPr>
        <w:pStyle w:val="affff7"/>
        <w:ind w:firstLine="420"/>
        <w:rPr>
          <w:rFonts w:ascii="Times New Roman"/>
        </w:rPr>
      </w:pPr>
      <w:r w:rsidRPr="00BC02D8">
        <w:rPr>
          <w:rFonts w:ascii="Times New Roman"/>
          <w:i/>
          <w:iCs/>
        </w:rPr>
        <w:t>d</w:t>
      </w:r>
      <w:r w:rsidRPr="00BC02D8">
        <w:rPr>
          <w:rFonts w:ascii="Times New Roman"/>
          <w:i/>
          <w:iCs/>
          <w:vertAlign w:val="subscript"/>
        </w:rPr>
        <w:t>i</w:t>
      </w:r>
      <w:r w:rsidRPr="00BC02D8">
        <w:rPr>
          <w:rFonts w:ascii="Times New Roman"/>
        </w:rPr>
        <w:t>(</w:t>
      </w:r>
      <w:r w:rsidRPr="00BC02D8">
        <w:rPr>
          <w:rFonts w:ascii="Times New Roman"/>
          <w:i/>
          <w:iCs/>
        </w:rPr>
        <w:t>t</w:t>
      </w:r>
      <w:r w:rsidRPr="00BC02D8">
        <w:rPr>
          <w:rFonts w:ascii="Times New Roman"/>
        </w:rPr>
        <w:t>)</w:t>
      </w:r>
      <w:r w:rsidR="006E3966" w:rsidRPr="00BC02D8">
        <w:rPr>
          <w:rFonts w:ascii="PingFang SC" w:eastAsia="微软雅黑" w:hAnsi="PingFang SC" w:cs="Arial"/>
          <w:szCs w:val="21"/>
        </w:rPr>
        <w:t xml:space="preserve"> ——</w:t>
      </w:r>
      <w:r w:rsidRPr="00BC02D8">
        <w:rPr>
          <w:rFonts w:ascii="Times New Roman"/>
        </w:rPr>
        <w:t>第</w:t>
      </w:r>
      <w:r w:rsidRPr="00BC02D8">
        <w:rPr>
          <w:rFonts w:ascii="Times New Roman"/>
          <w:i/>
          <w:iCs/>
        </w:rPr>
        <w:t>i</w:t>
      </w:r>
      <w:r w:rsidRPr="00BC02D8">
        <w:rPr>
          <w:rFonts w:ascii="Times New Roman"/>
        </w:rPr>
        <w:t>道地震数据</w:t>
      </w:r>
      <w:r w:rsidRPr="00BC02D8">
        <w:rPr>
          <w:rFonts w:ascii="Times New Roman" w:hint="eastAsia"/>
        </w:rPr>
        <w:t>；</w:t>
      </w:r>
      <w:r w:rsidR="00B81FE9" w:rsidRPr="00BC02D8">
        <w:rPr>
          <w:rFonts w:ascii="Times New Roman"/>
        </w:rPr>
        <w:t xml:space="preserve"> </w:t>
      </w:r>
    </w:p>
    <w:p w:rsidR="008143DC" w:rsidRPr="00BC02D8" w:rsidRDefault="008143DC" w:rsidP="00770B64">
      <w:pPr>
        <w:pStyle w:val="affff7"/>
        <w:ind w:firstLineChars="195" w:firstLine="409"/>
        <w:rPr>
          <w:rFonts w:ascii="Times New Roman"/>
        </w:rPr>
      </w:pPr>
      <w:r w:rsidRPr="00BC02D8">
        <w:rPr>
          <w:rFonts w:ascii="Times New Roman"/>
          <w:i/>
          <w:iCs/>
        </w:rPr>
        <w:t>t</w:t>
      </w:r>
      <w:r w:rsidRPr="00BC02D8">
        <w:rPr>
          <w:rFonts w:ascii="Times New Roman"/>
          <w:i/>
          <w:iCs/>
          <w:vertAlign w:val="subscript"/>
        </w:rPr>
        <w:t>p</w:t>
      </w:r>
      <w:r w:rsidR="006E3966" w:rsidRPr="00BC02D8">
        <w:rPr>
          <w:rFonts w:ascii="Times New Roman" w:hint="eastAsia"/>
          <w:i/>
          <w:iCs/>
          <w:vertAlign w:val="subscript"/>
        </w:rPr>
        <w:t xml:space="preserve">    </w:t>
      </w:r>
      <w:r w:rsidR="006E3966" w:rsidRPr="00BC02D8">
        <w:rPr>
          <w:rFonts w:ascii="PingFang SC" w:eastAsia="微软雅黑" w:hAnsi="PingFang SC" w:cs="Arial"/>
          <w:szCs w:val="21"/>
        </w:rPr>
        <w:t>——</w:t>
      </w:r>
      <w:r w:rsidRPr="00BC02D8">
        <w:rPr>
          <w:rFonts w:ascii="Times New Roman"/>
        </w:rPr>
        <w:t>折射</w:t>
      </w:r>
      <w:r w:rsidRPr="00BC02D8">
        <w:rPr>
          <w:rFonts w:ascii="Times New Roman"/>
        </w:rPr>
        <w:t>P</w:t>
      </w:r>
      <w:r w:rsidRPr="00BC02D8">
        <w:rPr>
          <w:rFonts w:ascii="Times New Roman"/>
        </w:rPr>
        <w:t>波到时</w:t>
      </w:r>
      <w:r w:rsidRPr="00BC02D8">
        <w:rPr>
          <w:rFonts w:ascii="Times New Roman" w:hint="eastAsia"/>
        </w:rPr>
        <w:t>；</w:t>
      </w:r>
    </w:p>
    <w:p w:rsidR="008143DC" w:rsidRPr="00BC02D8" w:rsidRDefault="008143DC" w:rsidP="00770B64">
      <w:pPr>
        <w:pStyle w:val="affff7"/>
        <w:ind w:firstLineChars="195" w:firstLine="409"/>
        <w:rPr>
          <w:rFonts w:ascii="Times New Roman"/>
        </w:rPr>
      </w:pPr>
      <w:r w:rsidRPr="00BC02D8">
        <w:rPr>
          <w:rFonts w:ascii="Times New Roman"/>
          <w:i/>
          <w:iCs/>
        </w:rPr>
        <w:t>T</w:t>
      </w:r>
      <w:r w:rsidRPr="00BC02D8">
        <w:rPr>
          <w:rFonts w:ascii="Times New Roman"/>
          <w:i/>
          <w:iCs/>
          <w:vertAlign w:val="subscript"/>
        </w:rPr>
        <w:t>p</w:t>
      </w:r>
      <w:r w:rsidR="006E3966" w:rsidRPr="00BC02D8">
        <w:rPr>
          <w:rFonts w:ascii="Times New Roman" w:hint="eastAsia"/>
          <w:i/>
          <w:iCs/>
          <w:vertAlign w:val="subscript"/>
        </w:rPr>
        <w:t xml:space="preserve">   </w:t>
      </w:r>
      <w:r w:rsidR="006E3966" w:rsidRPr="00BC02D8">
        <w:rPr>
          <w:rFonts w:ascii="PingFang SC" w:eastAsia="微软雅黑" w:hAnsi="PingFang SC" w:cs="Arial"/>
          <w:szCs w:val="21"/>
        </w:rPr>
        <w:t>——</w:t>
      </w:r>
      <w:r w:rsidRPr="00BC02D8">
        <w:rPr>
          <w:rFonts w:ascii="Times New Roman"/>
        </w:rPr>
        <w:t>折射</w:t>
      </w:r>
      <w:r w:rsidRPr="00BC02D8">
        <w:rPr>
          <w:rFonts w:ascii="Times New Roman"/>
        </w:rPr>
        <w:t>P</w:t>
      </w:r>
      <w:r w:rsidRPr="00BC02D8">
        <w:rPr>
          <w:rFonts w:ascii="Times New Roman"/>
        </w:rPr>
        <w:t>波时窗长度</w:t>
      </w:r>
      <w:r w:rsidR="00B81FE9" w:rsidRPr="00BC02D8">
        <w:rPr>
          <w:rFonts w:ascii="Times New Roman" w:hint="eastAsia"/>
        </w:rPr>
        <w:t>；</w:t>
      </w:r>
      <w:r w:rsidR="00B81FE9" w:rsidRPr="00BC02D8">
        <w:rPr>
          <w:rFonts w:ascii="Times New Roman"/>
        </w:rPr>
        <w:t xml:space="preserve"> </w:t>
      </w:r>
    </w:p>
    <w:p w:rsidR="008143DC" w:rsidRPr="00BC02D8" w:rsidRDefault="008143DC" w:rsidP="00770B64">
      <w:pPr>
        <w:pStyle w:val="affff7"/>
        <w:ind w:firstLineChars="195" w:firstLine="409"/>
        <w:rPr>
          <w:rFonts w:ascii="Times New Roman"/>
        </w:rPr>
      </w:pPr>
      <w:r w:rsidRPr="00BC02D8">
        <w:rPr>
          <w:rFonts w:ascii="Times New Roman"/>
          <w:i/>
          <w:iCs/>
        </w:rPr>
        <w:t>t</w:t>
      </w:r>
      <w:r w:rsidRPr="00BC02D8">
        <w:rPr>
          <w:rFonts w:ascii="Times New Roman"/>
          <w:i/>
          <w:iCs/>
          <w:vertAlign w:val="subscript"/>
        </w:rPr>
        <w:t>s</w:t>
      </w:r>
      <w:r w:rsidR="006E3966" w:rsidRPr="00BC02D8">
        <w:rPr>
          <w:rFonts w:ascii="Times New Roman" w:hint="eastAsia"/>
          <w:i/>
          <w:iCs/>
          <w:vertAlign w:val="subscript"/>
        </w:rPr>
        <w:t xml:space="preserve">    </w:t>
      </w:r>
      <w:r w:rsidR="006E3966" w:rsidRPr="00BC02D8">
        <w:rPr>
          <w:rFonts w:ascii="PingFang SC" w:eastAsia="微软雅黑" w:hAnsi="PingFang SC" w:cs="Arial"/>
          <w:szCs w:val="21"/>
        </w:rPr>
        <w:t>——</w:t>
      </w:r>
      <w:r w:rsidRPr="00BC02D8">
        <w:rPr>
          <w:rFonts w:ascii="Times New Roman"/>
        </w:rPr>
        <w:t>折射</w:t>
      </w:r>
      <w:r w:rsidRPr="00BC02D8">
        <w:rPr>
          <w:rFonts w:ascii="Times New Roman"/>
        </w:rPr>
        <w:t>S</w:t>
      </w:r>
      <w:r w:rsidRPr="00BC02D8">
        <w:rPr>
          <w:rFonts w:ascii="Times New Roman"/>
        </w:rPr>
        <w:t>波到时</w:t>
      </w:r>
      <w:r w:rsidRPr="00BC02D8">
        <w:rPr>
          <w:rFonts w:ascii="Times New Roman" w:hint="eastAsia"/>
        </w:rPr>
        <w:t>；</w:t>
      </w:r>
    </w:p>
    <w:p w:rsidR="008143DC" w:rsidRPr="00BC02D8" w:rsidRDefault="008143DC" w:rsidP="00770B64">
      <w:pPr>
        <w:pStyle w:val="affff7"/>
        <w:ind w:firstLineChars="195" w:firstLine="409"/>
        <w:rPr>
          <w:rFonts w:ascii="Times New Roman"/>
        </w:rPr>
      </w:pPr>
      <w:r w:rsidRPr="00BC02D8">
        <w:rPr>
          <w:rFonts w:ascii="Times New Roman"/>
          <w:i/>
          <w:iCs/>
        </w:rPr>
        <w:t>T</w:t>
      </w:r>
      <w:r w:rsidRPr="00BC02D8">
        <w:rPr>
          <w:rFonts w:ascii="Times New Roman"/>
          <w:i/>
          <w:iCs/>
          <w:vertAlign w:val="subscript"/>
        </w:rPr>
        <w:t>s</w:t>
      </w:r>
      <w:r w:rsidR="006E3966" w:rsidRPr="00BC02D8">
        <w:rPr>
          <w:rFonts w:ascii="Times New Roman" w:hint="eastAsia"/>
          <w:i/>
          <w:iCs/>
          <w:vertAlign w:val="subscript"/>
        </w:rPr>
        <w:t xml:space="preserve">   </w:t>
      </w:r>
      <w:r w:rsidR="006E3966" w:rsidRPr="00BC02D8">
        <w:rPr>
          <w:rFonts w:ascii="PingFang SC" w:eastAsia="微软雅黑" w:hAnsi="PingFang SC" w:cs="Arial"/>
          <w:szCs w:val="21"/>
        </w:rPr>
        <w:t>——</w:t>
      </w:r>
      <w:r w:rsidRPr="00BC02D8">
        <w:rPr>
          <w:rFonts w:ascii="Times New Roman"/>
        </w:rPr>
        <w:t>折射</w:t>
      </w:r>
      <w:r w:rsidRPr="00BC02D8">
        <w:rPr>
          <w:rFonts w:ascii="Times New Roman"/>
        </w:rPr>
        <w:t>S</w:t>
      </w:r>
      <w:r w:rsidRPr="00BC02D8">
        <w:rPr>
          <w:rFonts w:ascii="Times New Roman"/>
        </w:rPr>
        <w:t>波时窗长度</w:t>
      </w:r>
      <w:r w:rsidRPr="00BC02D8">
        <w:rPr>
          <w:rFonts w:ascii="Times New Roman" w:hint="eastAsia"/>
        </w:rPr>
        <w:t>；</w:t>
      </w:r>
      <w:r w:rsidR="00B81FE9" w:rsidRPr="00BC02D8">
        <w:rPr>
          <w:rFonts w:ascii="Times New Roman"/>
        </w:rPr>
        <w:t xml:space="preserve"> </w:t>
      </w:r>
    </w:p>
    <w:p w:rsidR="008143DC" w:rsidRPr="00BC02D8" w:rsidRDefault="00FB5B77" w:rsidP="00770B64">
      <w:pPr>
        <w:pStyle w:val="affff7"/>
        <w:ind w:firstLineChars="195" w:firstLine="409"/>
        <w:rPr>
          <w:rFonts w:ascii="Times New Roman"/>
        </w:rPr>
      </w:pPr>
      <w:r w:rsidRPr="00BC02D8">
        <w:rPr>
          <w:rFonts w:ascii="Times New Roman" w:hint="eastAsia"/>
          <w:i/>
          <w:iCs/>
        </w:rPr>
        <w:t>t</w:t>
      </w:r>
      <w:r w:rsidRPr="00BC02D8">
        <w:rPr>
          <w:rFonts w:ascii="Times New Roman" w:hint="eastAsia"/>
          <w:i/>
          <w:iCs/>
          <w:vertAlign w:val="subscript"/>
        </w:rPr>
        <w:t>c</w:t>
      </w:r>
      <w:r w:rsidR="006E3966" w:rsidRPr="00BC02D8">
        <w:rPr>
          <w:rFonts w:ascii="Times New Roman" w:hint="eastAsia"/>
          <w:i/>
          <w:iCs/>
          <w:vertAlign w:val="subscript"/>
        </w:rPr>
        <w:t xml:space="preserve">    </w:t>
      </w:r>
      <w:r w:rsidR="006E3966" w:rsidRPr="00BC02D8">
        <w:rPr>
          <w:rFonts w:ascii="PingFang SC" w:eastAsia="微软雅黑" w:hAnsi="PingFang SC" w:cs="Arial"/>
          <w:szCs w:val="21"/>
        </w:rPr>
        <w:t>——</w:t>
      </w:r>
      <w:r w:rsidR="008143DC" w:rsidRPr="00BC02D8">
        <w:rPr>
          <w:rFonts w:ascii="Times New Roman"/>
        </w:rPr>
        <w:t>槽波到时</w:t>
      </w:r>
      <w:r w:rsidR="008143DC" w:rsidRPr="00BC02D8">
        <w:rPr>
          <w:rFonts w:ascii="Times New Roman" w:hint="eastAsia"/>
        </w:rPr>
        <w:t>；</w:t>
      </w:r>
    </w:p>
    <w:p w:rsidR="008143DC" w:rsidRPr="00BC02D8" w:rsidRDefault="008143DC" w:rsidP="00770B64">
      <w:pPr>
        <w:pStyle w:val="affff7"/>
        <w:ind w:firstLineChars="195" w:firstLine="409"/>
      </w:pPr>
      <w:r w:rsidRPr="00BC02D8">
        <w:rPr>
          <w:rFonts w:ascii="Times New Roman"/>
          <w:i/>
          <w:iCs/>
        </w:rPr>
        <w:t>T</w:t>
      </w:r>
      <w:r w:rsidRPr="00BC02D8">
        <w:rPr>
          <w:rFonts w:ascii="Times New Roman"/>
          <w:i/>
          <w:iCs/>
          <w:vertAlign w:val="subscript"/>
        </w:rPr>
        <w:t>c</w:t>
      </w:r>
      <w:r w:rsidR="006E3966" w:rsidRPr="00BC02D8">
        <w:rPr>
          <w:rFonts w:ascii="Times New Roman" w:hint="eastAsia"/>
          <w:i/>
          <w:iCs/>
          <w:vertAlign w:val="subscript"/>
        </w:rPr>
        <w:t xml:space="preserve">   </w:t>
      </w:r>
      <w:r w:rsidR="006E3966" w:rsidRPr="00BC02D8">
        <w:rPr>
          <w:rFonts w:ascii="PingFang SC" w:eastAsia="微软雅黑" w:hAnsi="PingFang SC" w:cs="Arial"/>
          <w:szCs w:val="21"/>
        </w:rPr>
        <w:t>——</w:t>
      </w:r>
      <w:r w:rsidRPr="00BC02D8">
        <w:rPr>
          <w:rFonts w:ascii="Times New Roman"/>
        </w:rPr>
        <w:t>槽波时窗长度</w:t>
      </w:r>
      <w:r w:rsidR="00770B64" w:rsidRPr="00BC02D8">
        <w:rPr>
          <w:rFonts w:ascii="Times New Roman" w:hint="eastAsia"/>
        </w:rPr>
        <w:t>；</w:t>
      </w:r>
    </w:p>
    <w:p w:rsidR="00F707EB" w:rsidRPr="00BC02D8" w:rsidRDefault="00F707EB" w:rsidP="00F707EB">
      <w:pPr>
        <w:pStyle w:val="aff6"/>
        <w:spacing w:before="120" w:after="120"/>
        <w:rPr>
          <w:rFonts w:ascii="Times New Roman"/>
        </w:rPr>
      </w:pPr>
      <w:bookmarkStart w:id="251" w:name="_Toc70431697"/>
      <w:r w:rsidRPr="00BC02D8">
        <w:rPr>
          <w:rFonts w:ascii="Times New Roman"/>
        </w:rPr>
        <w:t>前后振幅比法</w:t>
      </w:r>
      <w:bookmarkEnd w:id="251"/>
    </w:p>
    <w:p w:rsidR="008143DC" w:rsidRPr="00BC02D8" w:rsidRDefault="008143DC" w:rsidP="008143DC">
      <w:pPr>
        <w:pStyle w:val="afffffffffff5"/>
        <w:rPr>
          <w:rFonts w:ascii="Times New Roman"/>
        </w:rPr>
      </w:pPr>
      <w:r w:rsidRPr="00BC02D8">
        <w:rPr>
          <w:rFonts w:ascii="Times New Roman"/>
        </w:rPr>
        <w:t>求出某一时刻</w:t>
      </w:r>
      <w:r w:rsidRPr="00BC02D8">
        <w:rPr>
          <w:rFonts w:ascii="Times New Roman"/>
          <w:i/>
          <w:iCs/>
        </w:rPr>
        <w:t>t</w:t>
      </w:r>
      <w:r w:rsidRPr="00BC02D8">
        <w:rPr>
          <w:rFonts w:ascii="Times New Roman"/>
        </w:rPr>
        <w:t>前后一段时间内地震信号的平均振幅之比，通过寻找使得前后振幅比最大的时刻</w:t>
      </w:r>
      <w:r w:rsidR="006B45B9" w:rsidRPr="00BC02D8">
        <w:rPr>
          <w:rFonts w:ascii="Times New Roman" w:hint="eastAsia"/>
        </w:rPr>
        <w:t>来</w:t>
      </w:r>
      <w:r w:rsidRPr="00BC02D8">
        <w:rPr>
          <w:rFonts w:ascii="Times New Roman"/>
        </w:rPr>
        <w:t>得到地震波的初至时间。设地震波的时窗长度为</w:t>
      </w:r>
      <w:r w:rsidRPr="00BC02D8">
        <w:rPr>
          <w:rFonts w:ascii="Times New Roman"/>
          <w:i/>
          <w:iCs/>
        </w:rPr>
        <w:t>T</w:t>
      </w:r>
      <w:r w:rsidRPr="00BC02D8">
        <w:rPr>
          <w:rFonts w:ascii="Times New Roman"/>
          <w:i/>
          <w:iCs/>
          <w:vertAlign w:val="subscript"/>
        </w:rPr>
        <w:t>w</w:t>
      </w:r>
      <w:r w:rsidRPr="00BC02D8">
        <w:rPr>
          <w:rFonts w:ascii="Times New Roman"/>
        </w:rPr>
        <w:t>，则</w:t>
      </w:r>
      <w:r w:rsidRPr="00BC02D8">
        <w:rPr>
          <w:rFonts w:ascii="Times New Roman"/>
          <w:i/>
          <w:iCs/>
        </w:rPr>
        <w:t>t</w:t>
      </w:r>
      <w:r w:rsidRPr="00BC02D8">
        <w:rPr>
          <w:rFonts w:ascii="Times New Roman"/>
        </w:rPr>
        <w:t>时刻地震道</w:t>
      </w:r>
      <w:r w:rsidRPr="00BC02D8">
        <w:rPr>
          <w:rFonts w:ascii="Times New Roman"/>
          <w:i/>
          <w:iCs/>
        </w:rPr>
        <w:t>s</w:t>
      </w:r>
      <w:r w:rsidRPr="00BC02D8">
        <w:rPr>
          <w:rFonts w:ascii="Times New Roman"/>
        </w:rPr>
        <w:t>(</w:t>
      </w:r>
      <w:r w:rsidRPr="00BC02D8">
        <w:rPr>
          <w:rFonts w:ascii="Times New Roman"/>
          <w:i/>
          <w:iCs/>
        </w:rPr>
        <w:t>τ</w:t>
      </w:r>
      <w:r w:rsidRPr="00BC02D8">
        <w:rPr>
          <w:rFonts w:ascii="Times New Roman"/>
        </w:rPr>
        <w:t>)</w:t>
      </w:r>
      <w:r w:rsidRPr="00BC02D8">
        <w:rPr>
          <w:rFonts w:ascii="Times New Roman"/>
        </w:rPr>
        <w:t>的前后振幅比为</w:t>
      </w:r>
      <w:r w:rsidR="00D75B59" w:rsidRPr="00BC02D8">
        <w:rPr>
          <w:rFonts w:ascii="Times New Roman" w:hint="eastAsia"/>
        </w:rPr>
        <w:t>：</w:t>
      </w:r>
    </w:p>
    <w:p w:rsidR="008143DC" w:rsidRPr="00BC02D8" w:rsidRDefault="008143DC" w:rsidP="008143DC">
      <w:pPr>
        <w:pStyle w:val="affffff7"/>
      </w:pPr>
      <w:r w:rsidRPr="00BC02D8">
        <w:tab/>
      </w:r>
      <w:r w:rsidRPr="00BC02D8">
        <w:rPr>
          <w:rFonts w:ascii="Times New Roman"/>
          <w:position w:val="-64"/>
        </w:rPr>
        <w:object w:dxaOrig="1478" w:dyaOrig="1315">
          <v:shape id="_x0000_i1027" type="#_x0000_t75" style="width:74.4pt;height:65.4pt" o:ole="">
            <v:imagedata r:id="rId36" o:title=""/>
          </v:shape>
          <o:OLEObject Type="Embed" ProgID="Equation.3" ShapeID="_x0000_i1027" DrawAspect="Content" ObjectID="_1699171154" r:id="rId37"/>
        </w:object>
      </w:r>
      <w:r w:rsidRPr="00BC02D8">
        <w:rPr>
          <w:rFonts w:ascii="微软雅黑" w:eastAsia="微软雅黑" w:hAnsi="微软雅黑"/>
        </w:rPr>
        <w:tab/>
      </w:r>
      <w:r w:rsidRPr="00BC02D8">
        <w:t>(</w:t>
      </w:r>
      <w:r w:rsidR="00913E1E" w:rsidRPr="00BC02D8">
        <w:t>A</w:t>
      </w:r>
      <w:r w:rsidRPr="00BC02D8">
        <w:t>.</w:t>
      </w:r>
      <w:fldSimple w:instr="  seq fulu_equation_132639801155188005  ">
        <w:r w:rsidR="00F770F0" w:rsidRPr="00BC02D8">
          <w:rPr>
            <w:noProof/>
          </w:rPr>
          <w:t>2</w:t>
        </w:r>
      </w:fldSimple>
      <w:r w:rsidRPr="00BC02D8">
        <w:t>)</w:t>
      </w:r>
    </w:p>
    <w:p w:rsidR="00836DB5" w:rsidRPr="00BC02D8" w:rsidRDefault="00836DB5" w:rsidP="00836DB5">
      <w:pPr>
        <w:pStyle w:val="affff6"/>
        <w:ind w:firstLine="420"/>
      </w:pPr>
      <w:r w:rsidRPr="00BC02D8">
        <w:rPr>
          <w:rFonts w:hint="eastAsia"/>
        </w:rPr>
        <w:t>式中：</w:t>
      </w:r>
    </w:p>
    <w:p w:rsidR="00612043" w:rsidRPr="00BC02D8" w:rsidRDefault="00612043" w:rsidP="00612043">
      <w:pPr>
        <w:pStyle w:val="affff6"/>
        <w:ind w:firstLine="420"/>
        <w:rPr>
          <w:rFonts w:ascii="Times New Roman"/>
        </w:rPr>
      </w:pPr>
      <w:r w:rsidRPr="00BC02D8">
        <w:rPr>
          <w:rFonts w:ascii="Times New Roman" w:hint="eastAsia"/>
          <w:i/>
        </w:rPr>
        <w:t>R(t)</w:t>
      </w:r>
      <w:r w:rsidRPr="00BC02D8">
        <w:rPr>
          <w:rFonts w:ascii="Times New Roman"/>
        </w:rPr>
        <w:t xml:space="preserve"> </w:t>
      </w:r>
      <w:r w:rsidRPr="00BC02D8">
        <w:rPr>
          <w:rFonts w:ascii="Times New Roman" w:hint="eastAsia"/>
        </w:rPr>
        <w:t xml:space="preserve"> </w:t>
      </w:r>
      <w:r w:rsidRPr="00BC02D8">
        <w:rPr>
          <w:rFonts w:ascii="PingFang SC" w:eastAsia="微软雅黑" w:hAnsi="PingFang SC" w:cs="Arial"/>
        </w:rPr>
        <w:t>——</w:t>
      </w:r>
      <w:r w:rsidRPr="00BC02D8">
        <w:rPr>
          <w:rFonts w:ascii="Times New Roman" w:hint="eastAsia"/>
        </w:rPr>
        <w:t>前后振幅比；</w:t>
      </w:r>
    </w:p>
    <w:p w:rsidR="00804A44" w:rsidRPr="00BC02D8" w:rsidRDefault="00804A44" w:rsidP="00804A44">
      <w:pPr>
        <w:pStyle w:val="affff6"/>
        <w:ind w:firstLine="420"/>
        <w:rPr>
          <w:rFonts w:ascii="Times New Roman"/>
        </w:rPr>
      </w:pPr>
      <w:r w:rsidRPr="00BC02D8">
        <w:rPr>
          <w:rFonts w:ascii="Times New Roman"/>
          <w:i/>
          <w:iCs/>
        </w:rPr>
        <w:t>T</w:t>
      </w:r>
      <w:r w:rsidRPr="00BC02D8">
        <w:rPr>
          <w:rFonts w:ascii="Times New Roman"/>
          <w:i/>
          <w:iCs/>
          <w:vertAlign w:val="subscript"/>
        </w:rPr>
        <w:t>w</w:t>
      </w:r>
      <w:r w:rsidRPr="00BC02D8">
        <w:rPr>
          <w:rFonts w:hint="eastAsia"/>
          <w:b/>
          <w:bCs/>
          <w:i/>
          <w:iCs/>
        </w:rPr>
        <w:t xml:space="preserve">  </w:t>
      </w:r>
      <w:r w:rsidR="00612043" w:rsidRPr="00BC02D8">
        <w:rPr>
          <w:rFonts w:hint="eastAsia"/>
          <w:b/>
          <w:bCs/>
          <w:i/>
          <w:iCs/>
        </w:rPr>
        <w:t xml:space="preserve"> </w:t>
      </w:r>
      <w:r w:rsidRPr="00BC02D8">
        <w:rPr>
          <w:rFonts w:ascii="PingFang SC" w:eastAsia="微软雅黑" w:hAnsi="PingFang SC" w:cs="Arial"/>
        </w:rPr>
        <w:t>——</w:t>
      </w:r>
      <w:r w:rsidRPr="00BC02D8">
        <w:rPr>
          <w:rFonts w:ascii="Times New Roman"/>
        </w:rPr>
        <w:t>地震波的时窗长度</w:t>
      </w:r>
      <w:r w:rsidRPr="00BC02D8">
        <w:rPr>
          <w:rFonts w:ascii="Times New Roman" w:hint="eastAsia"/>
        </w:rPr>
        <w:t>；</w:t>
      </w:r>
    </w:p>
    <w:p w:rsidR="00804A44" w:rsidRPr="00BC02D8" w:rsidRDefault="00804A44" w:rsidP="00804A44">
      <w:pPr>
        <w:pStyle w:val="affff6"/>
        <w:ind w:firstLine="420"/>
        <w:rPr>
          <w:rFonts w:ascii="Times New Roman"/>
        </w:rPr>
      </w:pPr>
      <w:r w:rsidRPr="00BC02D8">
        <w:rPr>
          <w:rFonts w:ascii="Times New Roman"/>
          <w:i/>
        </w:rPr>
        <w:t>s(</w:t>
      </w:r>
      <w:r w:rsidRPr="00BC02D8">
        <w:rPr>
          <w:rFonts w:ascii="Times New Roman"/>
          <w:i/>
        </w:rPr>
        <w:t>τ</w:t>
      </w:r>
      <w:r w:rsidRPr="00BC02D8">
        <w:rPr>
          <w:rFonts w:ascii="Times New Roman"/>
          <w:i/>
        </w:rPr>
        <w:t>)</w:t>
      </w:r>
      <w:r w:rsidR="002F3ACA" w:rsidRPr="00BC02D8">
        <w:rPr>
          <w:rFonts w:ascii="Times New Roman" w:hint="eastAsia"/>
          <w:i/>
        </w:rPr>
        <w:t xml:space="preserve">  </w:t>
      </w:r>
      <w:r w:rsidRPr="00BC02D8">
        <w:rPr>
          <w:rFonts w:ascii="PingFang SC" w:eastAsia="微软雅黑" w:hAnsi="PingFang SC" w:cs="Arial"/>
        </w:rPr>
        <w:t>——</w:t>
      </w:r>
      <w:r w:rsidRPr="00BC02D8">
        <w:rPr>
          <w:rFonts w:ascii="Times New Roman"/>
          <w:i/>
          <w:iCs/>
        </w:rPr>
        <w:t>t</w:t>
      </w:r>
      <w:r w:rsidRPr="00BC02D8">
        <w:rPr>
          <w:rFonts w:ascii="Times New Roman"/>
        </w:rPr>
        <w:t>时刻地震道</w:t>
      </w:r>
      <w:r w:rsidRPr="00BC02D8">
        <w:rPr>
          <w:rFonts w:ascii="Times New Roman" w:hint="eastAsia"/>
        </w:rPr>
        <w:t>；</w:t>
      </w:r>
    </w:p>
    <w:p w:rsidR="00F707EB" w:rsidRPr="00BC02D8" w:rsidRDefault="00F707EB" w:rsidP="00F707EB">
      <w:pPr>
        <w:pStyle w:val="aff6"/>
        <w:spacing w:before="120" w:after="120"/>
      </w:pPr>
      <w:bookmarkStart w:id="252" w:name="_Toc70431698"/>
      <w:r w:rsidRPr="00BC02D8">
        <w:rPr>
          <w:rFonts w:hint="eastAsia"/>
        </w:rPr>
        <w:t>折射波速度CT算法</w:t>
      </w:r>
      <w:bookmarkEnd w:id="252"/>
    </w:p>
    <w:p w:rsidR="008143DC" w:rsidRPr="00BC02D8" w:rsidRDefault="008143DC" w:rsidP="008143DC">
      <w:pPr>
        <w:snapToGrid w:val="0"/>
        <w:spacing w:line="360" w:lineRule="auto"/>
        <w:ind w:firstLineChars="200" w:firstLine="420"/>
      </w:pPr>
      <w:r w:rsidRPr="00BC02D8">
        <w:t>折射波的速度反演可表述为：</w:t>
      </w:r>
    </w:p>
    <w:p w:rsidR="00A55312" w:rsidRPr="00BC02D8" w:rsidRDefault="00A55312" w:rsidP="00A55312">
      <w:pPr>
        <w:pStyle w:val="affffff7"/>
      </w:pPr>
      <w:r w:rsidRPr="00BC02D8">
        <w:tab/>
      </w:r>
      <m:oMath>
        <m:r>
          <m:rPr>
            <m:sty m:val="p"/>
          </m:rPr>
          <w:rPr>
            <w:rFonts w:ascii="Cambria Math" w:hAnsi="Cambria Math"/>
            <w:position w:val="-6"/>
          </w:rPr>
          <w:object w:dxaOrig="740" w:dyaOrig="279">
            <v:shape id="_x0000_i1028" type="#_x0000_t75" style="width:32.4pt;height:12.6pt" o:ole="">
              <v:imagedata r:id="rId38" o:title=""/>
            </v:shape>
            <o:OLEObject Type="Embed" ProgID="Equation.DSMT4" ShapeID="_x0000_i1028" DrawAspect="Content" ObjectID="_1699171155" r:id="rId39"/>
          </w:object>
        </m:r>
      </m:oMath>
      <w:r w:rsidRPr="00BC02D8">
        <w:rPr>
          <w:rFonts w:ascii="微软雅黑" w:eastAsia="微软雅黑" w:hAnsi="微软雅黑"/>
        </w:rPr>
        <w:tab/>
      </w:r>
      <w:r w:rsidRPr="00BC02D8">
        <w:t>(</w:t>
      </w:r>
      <w:r w:rsidR="00913E1E" w:rsidRPr="00BC02D8">
        <w:t>A</w:t>
      </w:r>
      <w:r w:rsidRPr="00BC02D8">
        <w:t>.</w:t>
      </w:r>
      <w:fldSimple w:instr="  seq fulu_equation_132639801155188005  ">
        <w:r w:rsidR="00F770F0" w:rsidRPr="00BC02D8">
          <w:rPr>
            <w:noProof/>
          </w:rPr>
          <w:t>3</w:t>
        </w:r>
      </w:fldSimple>
      <w:r w:rsidRPr="00BC02D8">
        <w:t>)</w:t>
      </w:r>
    </w:p>
    <w:p w:rsidR="008143DC" w:rsidRPr="00BC02D8" w:rsidRDefault="008143DC" w:rsidP="008143DC">
      <w:pPr>
        <w:pStyle w:val="affff6"/>
        <w:ind w:firstLine="420"/>
      </w:pPr>
      <w:r w:rsidRPr="00BC02D8">
        <w:rPr>
          <w:rFonts w:hint="eastAsia"/>
        </w:rPr>
        <w:lastRenderedPageBreak/>
        <w:t>式中：</w:t>
      </w:r>
    </w:p>
    <w:p w:rsidR="008143DC" w:rsidRPr="00BC02D8" w:rsidRDefault="00103A46" w:rsidP="008143DC">
      <w:pPr>
        <w:pStyle w:val="affff7"/>
        <w:ind w:firstLine="422"/>
      </w:pPr>
      <w:r w:rsidRPr="00BC02D8">
        <w:rPr>
          <w:rFonts w:hint="eastAsia"/>
          <w:b/>
          <w:bCs/>
          <w:i/>
          <w:iCs/>
        </w:rPr>
        <w:t>A</w:t>
      </w:r>
      <w:r w:rsidR="00551360" w:rsidRPr="00BC02D8">
        <w:rPr>
          <w:rFonts w:hint="eastAsia"/>
          <w:b/>
          <w:bCs/>
          <w:i/>
          <w:iCs/>
        </w:rPr>
        <w:t xml:space="preserve"> </w:t>
      </w:r>
      <w:r w:rsidR="006E3966" w:rsidRPr="00BC02D8">
        <w:rPr>
          <w:rFonts w:hint="eastAsia"/>
          <w:b/>
          <w:bCs/>
          <w:i/>
          <w:iCs/>
        </w:rPr>
        <w:t xml:space="preserve"> </w:t>
      </w:r>
      <w:r w:rsidR="006E3966" w:rsidRPr="00BC02D8">
        <w:rPr>
          <w:rFonts w:ascii="PingFang SC" w:eastAsia="微软雅黑" w:hAnsi="PingFang SC" w:cs="Arial"/>
          <w:szCs w:val="21"/>
        </w:rPr>
        <w:t>——</w:t>
      </w:r>
      <w:r w:rsidR="008143DC" w:rsidRPr="00BC02D8">
        <w:t>模型矩阵，其每一行代表一条射线，每一列代表一个区域，每个元素代表该射线在该区域上的长度；</w:t>
      </w:r>
    </w:p>
    <w:p w:rsidR="00770B64" w:rsidRPr="00BC02D8" w:rsidRDefault="00551360" w:rsidP="008143DC">
      <w:pPr>
        <w:pStyle w:val="affff7"/>
        <w:ind w:firstLine="422"/>
      </w:pPr>
      <w:r w:rsidRPr="00BC02D8">
        <w:rPr>
          <w:rFonts w:hint="eastAsia"/>
          <w:b/>
          <w:bCs/>
          <w:i/>
          <w:iCs/>
        </w:rPr>
        <w:t>b</w:t>
      </w:r>
      <w:r w:rsidR="006E3966" w:rsidRPr="00BC02D8">
        <w:rPr>
          <w:rFonts w:hint="eastAsia"/>
          <w:b/>
          <w:bCs/>
          <w:i/>
          <w:iCs/>
        </w:rPr>
        <w:t xml:space="preserve"> </w:t>
      </w:r>
      <w:r w:rsidRPr="00BC02D8">
        <w:rPr>
          <w:rFonts w:hint="eastAsia"/>
          <w:b/>
          <w:bCs/>
          <w:i/>
          <w:iCs/>
        </w:rPr>
        <w:t xml:space="preserve"> </w:t>
      </w:r>
      <w:r w:rsidR="006E3966" w:rsidRPr="00BC02D8">
        <w:rPr>
          <w:rFonts w:ascii="PingFang SC" w:eastAsia="微软雅黑" w:hAnsi="PingFang SC" w:cs="Arial"/>
          <w:szCs w:val="21"/>
        </w:rPr>
        <w:t>——</w:t>
      </w:r>
      <w:r w:rsidR="008143DC" w:rsidRPr="00BC02D8">
        <w:t>拾取出的初至时间；</w:t>
      </w:r>
    </w:p>
    <w:p w:rsidR="008143DC" w:rsidRPr="00BC02D8" w:rsidRDefault="00826F72" w:rsidP="00826F72">
      <w:pPr>
        <w:pStyle w:val="affff7"/>
        <w:ind w:firstLine="420"/>
      </w:pPr>
      <w:r w:rsidRPr="00BC02D8">
        <w:rPr>
          <w:position w:val="-6"/>
        </w:rPr>
        <w:object w:dxaOrig="180" w:dyaOrig="220">
          <v:shape id="_x0000_i1029" type="#_x0000_t75" style="width:9pt;height:10.8pt" o:ole="">
            <v:imagedata r:id="rId40" o:title=""/>
          </v:shape>
          <o:OLEObject Type="Embed" ProgID="Equation.DSMT4" ShapeID="_x0000_i1029" DrawAspect="Content" ObjectID="_1699171156" r:id="rId41"/>
        </w:object>
      </w:r>
      <w:r w:rsidR="00953A3C" w:rsidRPr="00BC02D8">
        <w:rPr>
          <w:rFonts w:hint="eastAsia"/>
        </w:rPr>
        <w:t xml:space="preserve">  </w:t>
      </w:r>
      <w:r w:rsidR="006E3966" w:rsidRPr="00BC02D8">
        <w:rPr>
          <w:rFonts w:ascii="PingFang SC" w:eastAsia="微软雅黑" w:hAnsi="PingFang SC" w:cs="Arial"/>
          <w:szCs w:val="21"/>
        </w:rPr>
        <w:t>——</w:t>
      </w:r>
      <w:r w:rsidR="008143DC" w:rsidRPr="00BC02D8">
        <w:t>需要反演的速度模型</w:t>
      </w:r>
      <w:r w:rsidR="00770B64" w:rsidRPr="00BC02D8">
        <w:rPr>
          <w:rFonts w:hint="eastAsia"/>
        </w:rPr>
        <w:t>；</w:t>
      </w:r>
    </w:p>
    <w:p w:rsidR="008143DC" w:rsidRPr="00BC02D8" w:rsidRDefault="008143DC" w:rsidP="008143DC">
      <w:pPr>
        <w:pStyle w:val="affff7"/>
        <w:ind w:firstLine="420"/>
      </w:pPr>
      <w:r w:rsidRPr="00BC02D8">
        <w:t>ART算法是解决这一问题的常用方法，采用以下迭代算法求解以上方程：</w:t>
      </w:r>
    </w:p>
    <w:p w:rsidR="008143DC" w:rsidRPr="00BC02D8" w:rsidRDefault="008143DC" w:rsidP="008143DC">
      <w:pPr>
        <w:pStyle w:val="affffff7"/>
      </w:pPr>
      <w:r w:rsidRPr="00BC02D8">
        <w:tab/>
      </w:r>
      <m:oMath>
        <m:r>
          <m:rPr>
            <m:sty m:val="p"/>
          </m:rPr>
          <w:rPr>
            <w:rFonts w:ascii="Cambria Math" w:hAnsi="Cambria Math"/>
            <w:position w:val="-12"/>
          </w:rPr>
          <w:object w:dxaOrig="3440" w:dyaOrig="380">
            <v:shape id="_x0000_i1030" type="#_x0000_t75" style="width:167.4pt;height:19.2pt" o:ole="">
              <v:imagedata r:id="rId42" o:title=""/>
            </v:shape>
            <o:OLEObject Type="Embed" ProgID="Equation.DSMT4" ShapeID="_x0000_i1030" DrawAspect="Content" ObjectID="_1699171157" r:id="rId43"/>
          </w:object>
        </m:r>
      </m:oMath>
      <w:r w:rsidRPr="00BC02D8">
        <w:rPr>
          <w:rFonts w:ascii="微软雅黑" w:eastAsia="微软雅黑" w:hAnsi="微软雅黑"/>
        </w:rPr>
        <w:tab/>
      </w:r>
      <w:r w:rsidRPr="00BC02D8">
        <w:t>(</w:t>
      </w:r>
      <w:r w:rsidR="00913E1E" w:rsidRPr="00BC02D8">
        <w:t>A</w:t>
      </w:r>
      <w:r w:rsidRPr="00BC02D8">
        <w:t>.</w:t>
      </w:r>
      <w:fldSimple w:instr="  seq fulu_equation_132639801155188005  ">
        <w:r w:rsidR="00F770F0" w:rsidRPr="00BC02D8">
          <w:rPr>
            <w:noProof/>
          </w:rPr>
          <w:t>4</w:t>
        </w:r>
      </w:fldSimple>
      <w:r w:rsidRPr="00BC02D8">
        <w:t>)</w:t>
      </w:r>
    </w:p>
    <w:p w:rsidR="00BC4FF6" w:rsidRPr="00BC02D8" w:rsidRDefault="00BC4FF6" w:rsidP="00BC4FF6">
      <w:pPr>
        <w:pStyle w:val="affffff7"/>
      </w:pPr>
      <w:r w:rsidRPr="00BC02D8">
        <w:tab/>
      </w:r>
      <m:oMath>
        <m:r>
          <m:rPr>
            <m:sty m:val="p"/>
          </m:rPr>
          <w:rPr>
            <w:rFonts w:ascii="Cambria Math" w:hAnsi="Cambria Math"/>
          </w:rPr>
          <w:object w:dxaOrig="2842" w:dyaOrig="526">
            <v:shape id="_x0000_i1031" type="#_x0000_t75" style="width:132.6pt;height:25.8pt" o:ole="">
              <v:imagedata r:id="rId44" o:title=""/>
            </v:shape>
            <o:OLEObject Type="Embed" ProgID="Equation.DSMT4" ShapeID="_x0000_i1031" DrawAspect="Content" ObjectID="_1699171158" r:id="rId45"/>
          </w:object>
        </m:r>
      </m:oMath>
      <w:r w:rsidRPr="00BC02D8">
        <w:rPr>
          <w:rFonts w:ascii="微软雅黑" w:eastAsia="微软雅黑" w:hAnsi="微软雅黑"/>
        </w:rPr>
        <w:tab/>
      </w:r>
      <w:r w:rsidRPr="00BC02D8">
        <w:t>(</w:t>
      </w:r>
      <w:r w:rsidR="00913E1E" w:rsidRPr="00BC02D8">
        <w:t>A</w:t>
      </w:r>
      <w:r w:rsidRPr="00BC02D8">
        <w:t>.</w:t>
      </w:r>
      <w:fldSimple w:instr="  seq fulu_equation_132639801155188005  ">
        <w:r w:rsidR="00F770F0" w:rsidRPr="00BC02D8">
          <w:rPr>
            <w:noProof/>
          </w:rPr>
          <w:t>5</w:t>
        </w:r>
      </w:fldSimple>
      <w:r w:rsidRPr="00BC02D8">
        <w:t>)</w:t>
      </w:r>
    </w:p>
    <w:p w:rsidR="008143DC" w:rsidRPr="00BC02D8" w:rsidRDefault="008143DC" w:rsidP="008143DC">
      <w:pPr>
        <w:pStyle w:val="affff6"/>
        <w:ind w:firstLine="420"/>
      </w:pPr>
      <w:r w:rsidRPr="00BC02D8">
        <w:rPr>
          <w:rFonts w:hint="eastAsia"/>
        </w:rPr>
        <w:t>式中：</w:t>
      </w:r>
    </w:p>
    <w:p w:rsidR="008143DC" w:rsidRPr="00BC02D8" w:rsidRDefault="006E3966" w:rsidP="008143DC">
      <w:pPr>
        <w:pStyle w:val="affff7"/>
        <w:ind w:firstLine="420"/>
      </w:pPr>
      <w:r w:rsidRPr="00BC02D8">
        <w:rPr>
          <w:rFonts w:hint="eastAsia"/>
          <w:i/>
          <w:iCs/>
        </w:rPr>
        <w:t xml:space="preserve">i   </w:t>
      </w:r>
      <w:r w:rsidRPr="00BC02D8">
        <w:rPr>
          <w:rFonts w:ascii="PingFang SC" w:eastAsia="微软雅黑" w:hAnsi="PingFang SC" w:cs="Arial"/>
          <w:szCs w:val="21"/>
        </w:rPr>
        <w:t>——</w:t>
      </w:r>
      <w:r w:rsidR="008143DC" w:rsidRPr="00BC02D8">
        <w:t>当前射线的序号</w:t>
      </w:r>
      <w:r w:rsidR="00A55312" w:rsidRPr="00BC02D8">
        <w:rPr>
          <w:rFonts w:hint="eastAsia"/>
        </w:rPr>
        <w:t>；</w:t>
      </w:r>
    </w:p>
    <w:p w:rsidR="008143DC" w:rsidRPr="00BC02D8" w:rsidRDefault="008143DC" w:rsidP="008143DC">
      <w:pPr>
        <w:pStyle w:val="affff7"/>
        <w:ind w:firstLine="420"/>
      </w:pPr>
      <w:r w:rsidRPr="00BC02D8">
        <w:rPr>
          <w:rFonts w:hint="eastAsia"/>
          <w:i/>
          <w:iCs/>
        </w:rPr>
        <w:t>m</w:t>
      </w:r>
      <w:r w:rsidR="006E3966" w:rsidRPr="00BC02D8">
        <w:rPr>
          <w:rFonts w:hint="eastAsia"/>
          <w:i/>
          <w:iCs/>
        </w:rPr>
        <w:t xml:space="preserve">   </w:t>
      </w:r>
      <w:r w:rsidR="006E3966" w:rsidRPr="00BC02D8">
        <w:rPr>
          <w:rFonts w:ascii="PingFang SC" w:eastAsia="微软雅黑" w:hAnsi="PingFang SC" w:cs="Arial"/>
          <w:szCs w:val="21"/>
        </w:rPr>
        <w:t>——</w:t>
      </w:r>
      <w:r w:rsidRPr="00BC02D8">
        <w:rPr>
          <w:rFonts w:hint="eastAsia"/>
        </w:rPr>
        <w:t>迭代次数</w:t>
      </w:r>
      <w:r w:rsidR="00A55312" w:rsidRPr="00BC02D8">
        <w:rPr>
          <w:rFonts w:hint="eastAsia"/>
        </w:rPr>
        <w:t>；</w:t>
      </w:r>
    </w:p>
    <w:p w:rsidR="008143DC" w:rsidRPr="00BC02D8" w:rsidRDefault="008143DC" w:rsidP="008143DC">
      <w:pPr>
        <w:pStyle w:val="affff7"/>
        <w:ind w:firstLine="422"/>
      </w:pPr>
      <w:r w:rsidRPr="00BC02D8">
        <w:rPr>
          <w:rFonts w:hint="eastAsia"/>
          <w:b/>
          <w:bCs/>
          <w:i/>
          <w:iCs/>
        </w:rPr>
        <w:t>a</w:t>
      </w:r>
      <w:r w:rsidRPr="00BC02D8">
        <w:rPr>
          <w:rFonts w:hint="eastAsia"/>
          <w:vertAlign w:val="superscript"/>
        </w:rPr>
        <w:t>(</w:t>
      </w:r>
      <w:r w:rsidRPr="00BC02D8">
        <w:rPr>
          <w:rFonts w:hint="eastAsia"/>
          <w:i/>
          <w:iCs/>
          <w:vertAlign w:val="superscript"/>
        </w:rPr>
        <w:t>i</w:t>
      </w:r>
      <w:r w:rsidRPr="00BC02D8">
        <w:rPr>
          <w:rFonts w:hint="eastAsia"/>
          <w:vertAlign w:val="superscript"/>
        </w:rPr>
        <w:t>)</w:t>
      </w:r>
      <w:r w:rsidR="00770B64" w:rsidRPr="00BC02D8">
        <w:rPr>
          <w:rFonts w:hAnsi="宋体" w:hint="eastAsia"/>
        </w:rPr>
        <w:t xml:space="preserve"> </w:t>
      </w:r>
      <w:r w:rsidR="006E3966" w:rsidRPr="00BC02D8">
        <w:rPr>
          <w:rFonts w:ascii="PingFang SC" w:eastAsia="微软雅黑" w:hAnsi="PingFang SC" w:cs="Arial"/>
          <w:szCs w:val="21"/>
        </w:rPr>
        <w:t>——</w:t>
      </w:r>
      <w:r w:rsidRPr="00BC02D8">
        <w:rPr>
          <w:rFonts w:hint="eastAsia"/>
          <w:bCs/>
          <w:i/>
          <w:iCs/>
        </w:rPr>
        <w:t>A</w:t>
      </w:r>
      <w:r w:rsidRPr="00BC02D8">
        <w:rPr>
          <w:rFonts w:hint="eastAsia"/>
        </w:rPr>
        <w:t>的第</w:t>
      </w:r>
      <w:r w:rsidRPr="00BC02D8">
        <w:rPr>
          <w:rFonts w:hint="eastAsia"/>
          <w:i/>
          <w:iCs/>
        </w:rPr>
        <w:t>i</w:t>
      </w:r>
      <w:r w:rsidRPr="00BC02D8">
        <w:rPr>
          <w:rFonts w:hint="eastAsia"/>
        </w:rPr>
        <w:t>行</w:t>
      </w:r>
      <w:r w:rsidR="00A55312" w:rsidRPr="00BC02D8">
        <w:rPr>
          <w:rFonts w:hint="eastAsia"/>
        </w:rPr>
        <w:t>；</w:t>
      </w:r>
    </w:p>
    <w:p w:rsidR="008143DC" w:rsidRPr="00BC02D8" w:rsidRDefault="008143DC" w:rsidP="008143DC">
      <w:pPr>
        <w:pStyle w:val="affff7"/>
        <w:ind w:firstLine="422"/>
      </w:pPr>
      <w:r w:rsidRPr="00BC02D8">
        <w:rPr>
          <w:b/>
          <w:bCs/>
          <w:i/>
          <w:iCs/>
        </w:rPr>
        <w:t>λ</w:t>
      </w:r>
      <w:r w:rsidR="006E3966" w:rsidRPr="00BC02D8">
        <w:rPr>
          <w:rFonts w:hint="eastAsia"/>
          <w:b/>
          <w:bCs/>
          <w:i/>
          <w:iCs/>
        </w:rPr>
        <w:t xml:space="preserve">   </w:t>
      </w:r>
      <w:r w:rsidR="006E3966" w:rsidRPr="00BC02D8">
        <w:rPr>
          <w:rFonts w:ascii="PingFang SC" w:eastAsia="微软雅黑" w:hAnsi="PingFang SC" w:cs="Arial"/>
          <w:szCs w:val="21"/>
        </w:rPr>
        <w:t>——</w:t>
      </w:r>
      <w:r w:rsidRPr="00BC02D8">
        <w:t>松弛因子</w:t>
      </w:r>
      <w:r w:rsidR="00A55312" w:rsidRPr="00BC02D8">
        <w:rPr>
          <w:rFonts w:hint="eastAsia"/>
        </w:rPr>
        <w:t>；</w:t>
      </w:r>
    </w:p>
    <w:p w:rsidR="00770B64" w:rsidRPr="00BC02D8" w:rsidRDefault="008143DC" w:rsidP="008143DC">
      <w:pPr>
        <w:pStyle w:val="affff7"/>
        <w:ind w:firstLine="420"/>
      </w:pPr>
      <w:r w:rsidRPr="00BC02D8">
        <w:rPr>
          <w:i/>
          <w:iCs/>
        </w:rPr>
        <w:t>β</w:t>
      </w:r>
      <w:r w:rsidR="006E3966" w:rsidRPr="00BC02D8">
        <w:rPr>
          <w:rFonts w:hint="eastAsia"/>
          <w:i/>
          <w:iCs/>
        </w:rPr>
        <w:t xml:space="preserve">   </w:t>
      </w:r>
      <w:r w:rsidR="006E3966" w:rsidRPr="00BC02D8">
        <w:rPr>
          <w:rFonts w:ascii="PingFang SC" w:eastAsia="微软雅黑" w:hAnsi="PingFang SC" w:cs="Arial"/>
          <w:szCs w:val="21"/>
        </w:rPr>
        <w:t>——</w:t>
      </w:r>
      <w:r w:rsidRPr="00BC02D8">
        <w:rPr>
          <w:rFonts w:hint="eastAsia"/>
        </w:rPr>
        <w:t>可根据迭代次数调整的常数</w:t>
      </w:r>
      <w:r w:rsidRPr="00BC02D8">
        <w:t>。</w:t>
      </w:r>
    </w:p>
    <w:p w:rsidR="001D2B05" w:rsidRPr="00BC02D8" w:rsidRDefault="001D2B05" w:rsidP="008143DC">
      <w:pPr>
        <w:pStyle w:val="affff7"/>
        <w:ind w:firstLine="420"/>
        <w:rPr>
          <w:bCs/>
          <w:iCs/>
        </w:rPr>
      </w:pPr>
      <w:r w:rsidRPr="00BC02D8">
        <w:rPr>
          <w:rFonts w:hint="eastAsia"/>
        </w:rPr>
        <w:t>在ART算法中，</w:t>
      </w:r>
      <w:r w:rsidRPr="00BC02D8">
        <w:rPr>
          <w:b/>
          <w:bCs/>
          <w:i/>
          <w:iCs/>
        </w:rPr>
        <w:t>λ</w:t>
      </w:r>
      <w:r w:rsidRPr="00BC02D8">
        <w:rPr>
          <w:rFonts w:hint="eastAsia"/>
          <w:bCs/>
          <w:iCs/>
        </w:rPr>
        <w:t>由上式计算得出，与每次迭代的反演结果</w:t>
      </w:r>
      <w:r w:rsidR="00826F72" w:rsidRPr="00BC02D8">
        <w:rPr>
          <w:position w:val="-6"/>
        </w:rPr>
        <w:object w:dxaOrig="180" w:dyaOrig="220">
          <v:shape id="_x0000_i1032" type="#_x0000_t75" style="width:9pt;height:10.8pt" o:ole="">
            <v:imagedata r:id="rId46" o:title=""/>
          </v:shape>
          <o:OLEObject Type="Embed" ProgID="Equation.DSMT4" ShapeID="_x0000_i1032" DrawAspect="Content" ObjectID="_1699171159" r:id="rId47"/>
        </w:object>
      </w:r>
      <w:r w:rsidRPr="00BC02D8">
        <w:rPr>
          <w:rFonts w:hint="eastAsia"/>
          <w:vertAlign w:val="superscript"/>
        </w:rPr>
        <w:t>(</w:t>
      </w:r>
      <w:r w:rsidRPr="00BC02D8">
        <w:rPr>
          <w:rFonts w:hint="eastAsia"/>
          <w:i/>
          <w:iCs/>
          <w:vertAlign w:val="superscript"/>
        </w:rPr>
        <w:t>m</w:t>
      </w:r>
      <w:r w:rsidRPr="00BC02D8">
        <w:rPr>
          <w:rFonts w:hint="eastAsia"/>
          <w:vertAlign w:val="superscript"/>
        </w:rPr>
        <w:t>)</w:t>
      </w:r>
      <w:r w:rsidRPr="00BC02D8">
        <w:rPr>
          <w:rFonts w:hint="eastAsia"/>
        </w:rPr>
        <w:t>无关，这就导致在整个迭代过程中</w:t>
      </w:r>
      <w:r w:rsidRPr="00BC02D8">
        <w:rPr>
          <w:b/>
          <w:bCs/>
          <w:i/>
          <w:iCs/>
        </w:rPr>
        <w:t>λ</w:t>
      </w:r>
      <w:r w:rsidRPr="00BC02D8">
        <w:rPr>
          <w:rFonts w:hint="eastAsia"/>
          <w:bCs/>
          <w:iCs/>
        </w:rPr>
        <w:t>是一个常数，不能根据误差的大小调整，造成收敛速度慢且反演结果与实际值存在较大误差。</w:t>
      </w:r>
    </w:p>
    <w:p w:rsidR="001D2B05" w:rsidRPr="00BC02D8" w:rsidRDefault="001D2B05" w:rsidP="008143DC">
      <w:pPr>
        <w:pStyle w:val="affff7"/>
        <w:ind w:firstLine="420"/>
        <w:rPr>
          <w:bCs/>
          <w:iCs/>
        </w:rPr>
      </w:pPr>
      <w:r w:rsidRPr="00BC02D8">
        <w:rPr>
          <w:rFonts w:hint="eastAsia"/>
          <w:bCs/>
          <w:iCs/>
        </w:rPr>
        <w:t>对于这一问题，我们将</w:t>
      </w:r>
      <w:r w:rsidRPr="00BC02D8">
        <w:rPr>
          <w:b/>
          <w:bCs/>
          <w:i/>
          <w:iCs/>
        </w:rPr>
        <w:t>λ</w:t>
      </w:r>
      <w:r w:rsidRPr="00BC02D8">
        <w:rPr>
          <w:rFonts w:hint="eastAsia"/>
          <w:bCs/>
          <w:iCs/>
        </w:rPr>
        <w:t>的计算方法改进为：</w:t>
      </w:r>
    </w:p>
    <w:p w:rsidR="000D733C" w:rsidRPr="00BC02D8" w:rsidRDefault="000D733C" w:rsidP="000D733C">
      <w:pPr>
        <w:pStyle w:val="affffff7"/>
      </w:pPr>
      <w:r w:rsidRPr="00BC02D8">
        <w:tab/>
      </w:r>
      <m:oMath>
        <m:sSup>
          <m:sSupPr>
            <m:ctrlPr>
              <w:rPr>
                <w:rFonts w:ascii="Cambria Math" w:hAnsi="Cambria Math"/>
              </w:rPr>
            </m:ctrlPr>
          </m:sSupPr>
          <m:e>
            <m:r>
              <m:rPr>
                <m:sty m:val="bi"/>
              </m:rPr>
              <w:rPr>
                <w:rFonts w:ascii="Cambria Math" w:hAnsi="Cambria Math"/>
              </w:rPr>
              <m:t>λ</m:t>
            </m:r>
          </m:e>
          <m:sup>
            <m:r>
              <w:rPr>
                <w:rFonts w:ascii="Cambria Math" w:hAnsi="Cambria Math"/>
              </w:rPr>
              <m:t>(i,m)</m:t>
            </m:r>
          </m:sup>
        </m:sSup>
        <m:r>
          <w:rPr>
            <w:rFonts w:ascii="Cambria Math" w:hAnsi="Cambria Math"/>
          </w:rPr>
          <m:t>=</m:t>
        </m:r>
        <m:r>
          <m:rPr>
            <m:sty m:val="p"/>
          </m:rPr>
          <w:rPr>
            <w:rFonts w:ascii="Cambria Math" w:hAnsi="Cambria Math"/>
            <w:position w:val="-16"/>
          </w:rPr>
          <w:object w:dxaOrig="2360" w:dyaOrig="440">
            <v:shape id="_x0000_i1033" type="#_x0000_t75" style="width:109.2pt;height:21pt" o:ole="">
              <v:imagedata r:id="rId48" o:title=""/>
            </v:shape>
            <o:OLEObject Type="Embed" ProgID="Equation.DSMT4" ShapeID="_x0000_i1033" DrawAspect="Content" ObjectID="_1699171160" r:id="rId49"/>
          </w:object>
        </m:r>
      </m:oMath>
      <w:r w:rsidRPr="00BC02D8">
        <w:rPr>
          <w:rFonts w:ascii="微软雅黑" w:eastAsia="微软雅黑" w:hAnsi="微软雅黑"/>
        </w:rPr>
        <w:tab/>
      </w:r>
      <w:r w:rsidRPr="00BC02D8">
        <w:t>(A</w:t>
      </w:r>
      <w:r w:rsidR="00B17587" w:rsidRPr="00BC02D8">
        <w:t>.</w:t>
      </w:r>
      <w:fldSimple w:instr="  seq fulu_equation_132639801155188005  ">
        <w:r w:rsidR="00F770F0" w:rsidRPr="00BC02D8">
          <w:rPr>
            <w:noProof/>
          </w:rPr>
          <w:t>6</w:t>
        </w:r>
      </w:fldSimple>
      <w:r w:rsidRPr="00BC02D8">
        <w:t>)</w:t>
      </w:r>
    </w:p>
    <w:p w:rsidR="000D733C" w:rsidRPr="00BC02D8" w:rsidRDefault="000D733C" w:rsidP="000D733C">
      <w:pPr>
        <w:pStyle w:val="affff6"/>
        <w:ind w:firstLine="420"/>
      </w:pPr>
      <w:r w:rsidRPr="00BC02D8">
        <w:rPr>
          <w:rFonts w:hint="eastAsia"/>
        </w:rPr>
        <w:t>式中：</w:t>
      </w:r>
    </w:p>
    <w:p w:rsidR="001D2B05" w:rsidRPr="00BC02D8" w:rsidRDefault="00826F72" w:rsidP="001D2B05">
      <w:pPr>
        <w:pStyle w:val="affff7"/>
        <w:ind w:firstLine="420"/>
        <w:jc w:val="center"/>
      </w:pPr>
      <w:r w:rsidRPr="00BC02D8">
        <w:rPr>
          <w:position w:val="-12"/>
        </w:rPr>
        <w:object w:dxaOrig="1579" w:dyaOrig="380">
          <v:shape id="_x0000_i1034" type="#_x0000_t75" style="width:79.2pt;height:19.2pt" o:ole="">
            <v:imagedata r:id="rId50" o:title=""/>
          </v:shape>
          <o:OLEObject Type="Embed" ProgID="Equation.DSMT4" ShapeID="_x0000_i1034" DrawAspect="Content" ObjectID="_1699171161" r:id="rId51"/>
        </w:object>
      </w:r>
    </w:p>
    <w:p w:rsidR="008143DC" w:rsidRPr="00BC02D8" w:rsidRDefault="001D2B05" w:rsidP="008143DC">
      <w:pPr>
        <w:pStyle w:val="affff7"/>
        <w:ind w:firstLine="420"/>
      </w:pPr>
      <w:r w:rsidRPr="00BC02D8">
        <w:rPr>
          <w:rFonts w:hint="eastAsia"/>
        </w:rPr>
        <w:t>这样，松弛因子</w:t>
      </w:r>
      <w:r w:rsidRPr="00BC02D8">
        <w:rPr>
          <w:b/>
          <w:bCs/>
          <w:i/>
          <w:iCs/>
        </w:rPr>
        <w:t>λ</w:t>
      </w:r>
      <w:r w:rsidRPr="00BC02D8">
        <w:rPr>
          <w:rFonts w:hint="eastAsia"/>
          <w:bCs/>
          <w:iCs/>
        </w:rPr>
        <w:t>随当前模型的重建结果</w:t>
      </w:r>
      <w:r w:rsidRPr="00BC02D8">
        <w:rPr>
          <w:i/>
          <w:iCs/>
        </w:rPr>
        <w:t>x</w:t>
      </w:r>
      <w:r w:rsidRPr="00BC02D8">
        <w:rPr>
          <w:rFonts w:hint="eastAsia"/>
          <w:iCs/>
        </w:rPr>
        <w:t>改变，可明显提高收敛速度和反演结果的一致性</w:t>
      </w:r>
      <w:r w:rsidR="00770B64" w:rsidRPr="00BC02D8">
        <w:rPr>
          <w:rFonts w:hint="eastAsia"/>
        </w:rPr>
        <w:t>。</w:t>
      </w:r>
    </w:p>
    <w:p w:rsidR="00F707EB" w:rsidRPr="00BC02D8" w:rsidRDefault="00F707EB" w:rsidP="00F707EB">
      <w:pPr>
        <w:pStyle w:val="aff6"/>
        <w:spacing w:before="120" w:after="120"/>
      </w:pPr>
      <w:bookmarkStart w:id="253" w:name="_Toc70431699"/>
      <w:r w:rsidRPr="00BC02D8">
        <w:rPr>
          <w:rFonts w:hint="eastAsia"/>
        </w:rPr>
        <w:t>振幅衰减系数CT算法</w:t>
      </w:r>
      <w:bookmarkEnd w:id="253"/>
    </w:p>
    <w:p w:rsidR="00A55312" w:rsidRPr="00BC02D8" w:rsidRDefault="00A55312" w:rsidP="00A55312">
      <w:pPr>
        <w:spacing w:line="360" w:lineRule="auto"/>
        <w:ind w:firstLine="482"/>
      </w:pPr>
      <w:r w:rsidRPr="00BC02D8">
        <w:t>设在一条射线上，折射波激发时振幅为</w:t>
      </w:r>
      <w:r w:rsidR="00AE7075" w:rsidRPr="00BC02D8">
        <w:rPr>
          <w:rFonts w:hint="eastAsia"/>
          <w:i/>
          <w:iCs/>
        </w:rPr>
        <w:t>E</w:t>
      </w:r>
      <w:r w:rsidRPr="00BC02D8">
        <w:rPr>
          <w:i/>
          <w:iCs/>
          <w:vertAlign w:val="subscript"/>
        </w:rPr>
        <w:t>s</w:t>
      </w:r>
      <w:r w:rsidRPr="00BC02D8">
        <w:t>，透过工作面后被</w:t>
      </w:r>
      <w:r w:rsidRPr="00BC02D8">
        <w:rPr>
          <w:rFonts w:hint="eastAsia"/>
        </w:rPr>
        <w:t>传感器</w:t>
      </w:r>
      <w:r w:rsidRPr="00BC02D8">
        <w:t>接收时振幅为</w:t>
      </w:r>
      <w:r w:rsidR="00AE7075" w:rsidRPr="00BC02D8">
        <w:rPr>
          <w:rFonts w:hint="eastAsia"/>
          <w:i/>
          <w:iCs/>
        </w:rPr>
        <w:t>E</w:t>
      </w:r>
      <w:r w:rsidRPr="00BC02D8">
        <w:rPr>
          <w:i/>
          <w:iCs/>
          <w:vertAlign w:val="subscript"/>
        </w:rPr>
        <w:t>r</w:t>
      </w:r>
      <w:r w:rsidRPr="00BC02D8">
        <w:t>。若射线长度为</w:t>
      </w:r>
      <w:r w:rsidRPr="00BC02D8">
        <w:rPr>
          <w:i/>
          <w:iCs/>
        </w:rPr>
        <w:t>x</w:t>
      </w:r>
      <w:r w:rsidRPr="00BC02D8">
        <w:t>，则有：</w:t>
      </w:r>
    </w:p>
    <w:p w:rsidR="00BC4FF6" w:rsidRPr="00BC02D8" w:rsidRDefault="00BC4FF6" w:rsidP="00766248">
      <w:pPr>
        <w:pStyle w:val="affffff7"/>
        <w:spacing w:line="360" w:lineRule="auto"/>
      </w:pPr>
      <w:r w:rsidRPr="00BC02D8">
        <w:tab/>
      </w:r>
      <m:oMath>
        <m:r>
          <m:rPr>
            <m:sty m:val="p"/>
          </m:rPr>
          <w:rPr>
            <w:rFonts w:ascii="Cambria Math" w:hAnsi="Cambria Math"/>
            <w:position w:val="-12"/>
          </w:rPr>
          <w:object w:dxaOrig="1040" w:dyaOrig="380">
            <v:shape id="_x0000_i1035" type="#_x0000_t75" style="width:48.6pt;height:18pt" o:ole="">
              <v:imagedata r:id="rId52" o:title=""/>
            </v:shape>
            <o:OLEObject Type="Embed" ProgID="Equation.DSMT4" ShapeID="_x0000_i1035" DrawAspect="Content" ObjectID="_1699171162" r:id="rId53"/>
          </w:object>
        </m:r>
      </m:oMath>
      <w:r w:rsidRPr="00BC02D8">
        <w:rPr>
          <w:rFonts w:ascii="微软雅黑" w:eastAsia="微软雅黑" w:hAnsi="微软雅黑"/>
        </w:rPr>
        <w:tab/>
      </w:r>
      <w:r w:rsidRPr="00BC02D8">
        <w:t>(A.</w:t>
      </w:r>
      <w:r w:rsidR="00DD4E27" w:rsidRPr="00BC02D8">
        <w:rPr>
          <w:rFonts w:hint="eastAsia"/>
        </w:rPr>
        <w:t>7</w:t>
      </w:r>
      <w:r w:rsidRPr="00BC02D8">
        <w:t>)</w:t>
      </w:r>
    </w:p>
    <w:p w:rsidR="00A55312" w:rsidRPr="00BC02D8" w:rsidRDefault="00A55312" w:rsidP="00A55312">
      <w:pPr>
        <w:pStyle w:val="affff6"/>
        <w:ind w:firstLine="420"/>
      </w:pPr>
      <w:r w:rsidRPr="00BC02D8">
        <w:rPr>
          <w:rFonts w:hint="eastAsia"/>
        </w:rPr>
        <w:t>式中：</w:t>
      </w:r>
    </w:p>
    <w:p w:rsidR="00715207" w:rsidRPr="00BC02D8" w:rsidRDefault="00AE7075" w:rsidP="00715207">
      <w:pPr>
        <w:pStyle w:val="affff7"/>
        <w:ind w:firstLine="420"/>
      </w:pPr>
      <w:r w:rsidRPr="00BC02D8">
        <w:rPr>
          <w:rFonts w:hint="eastAsia"/>
          <w:i/>
          <w:iCs/>
        </w:rPr>
        <w:t>E</w:t>
      </w:r>
      <w:r w:rsidR="00715207" w:rsidRPr="00BC02D8">
        <w:rPr>
          <w:i/>
          <w:iCs/>
          <w:vertAlign w:val="subscript"/>
        </w:rPr>
        <w:t>s</w:t>
      </w:r>
      <w:r w:rsidR="00715207" w:rsidRPr="00BC02D8">
        <w:rPr>
          <w:rFonts w:hint="eastAsia"/>
          <w:i/>
          <w:iCs/>
        </w:rPr>
        <w:t xml:space="preserve">  </w:t>
      </w:r>
      <w:r w:rsidR="00715207" w:rsidRPr="00BC02D8">
        <w:rPr>
          <w:rFonts w:ascii="PingFang SC" w:eastAsia="微软雅黑" w:hAnsi="PingFang SC" w:cs="Arial"/>
          <w:szCs w:val="21"/>
        </w:rPr>
        <w:t>——</w:t>
      </w:r>
      <w:r w:rsidR="00715207" w:rsidRPr="00BC02D8">
        <w:t>激发时振幅</w:t>
      </w:r>
      <w:r w:rsidR="00715207" w:rsidRPr="00BC02D8">
        <w:rPr>
          <w:rFonts w:hint="eastAsia"/>
        </w:rPr>
        <w:t>；</w:t>
      </w:r>
    </w:p>
    <w:p w:rsidR="00715207" w:rsidRPr="00BC02D8" w:rsidRDefault="00AE7075" w:rsidP="00715207">
      <w:pPr>
        <w:pStyle w:val="affff7"/>
        <w:ind w:firstLine="420"/>
      </w:pPr>
      <w:r w:rsidRPr="00BC02D8">
        <w:rPr>
          <w:rFonts w:hint="eastAsia"/>
          <w:i/>
          <w:iCs/>
        </w:rPr>
        <w:t>E</w:t>
      </w:r>
      <w:r w:rsidR="00715207" w:rsidRPr="00BC02D8">
        <w:rPr>
          <w:i/>
          <w:iCs/>
          <w:vertAlign w:val="subscript"/>
        </w:rPr>
        <w:t>r</w:t>
      </w:r>
      <w:r w:rsidR="00715207" w:rsidRPr="00BC02D8">
        <w:rPr>
          <w:rFonts w:hint="eastAsia"/>
          <w:i/>
          <w:iCs/>
        </w:rPr>
        <w:t xml:space="preserve">  </w:t>
      </w:r>
      <w:r w:rsidR="00715207" w:rsidRPr="00BC02D8">
        <w:rPr>
          <w:rFonts w:ascii="PingFang SC" w:eastAsia="微软雅黑" w:hAnsi="PingFang SC" w:cs="Arial"/>
          <w:szCs w:val="21"/>
        </w:rPr>
        <w:t>——</w:t>
      </w:r>
      <w:r w:rsidR="00C81723" w:rsidRPr="00BC02D8">
        <w:t>接收时振幅</w:t>
      </w:r>
      <w:r w:rsidR="00715207" w:rsidRPr="00BC02D8">
        <w:rPr>
          <w:rFonts w:hint="eastAsia"/>
        </w:rPr>
        <w:t>；</w:t>
      </w:r>
    </w:p>
    <w:p w:rsidR="00A55312" w:rsidRPr="00BC02D8" w:rsidRDefault="00A55312" w:rsidP="00A55312">
      <w:pPr>
        <w:pStyle w:val="affff7"/>
        <w:ind w:firstLine="420"/>
      </w:pPr>
      <w:r w:rsidRPr="00BC02D8">
        <w:rPr>
          <w:i/>
          <w:iCs/>
        </w:rPr>
        <w:t>β</w:t>
      </w:r>
      <w:r w:rsidR="006E3966" w:rsidRPr="00BC02D8">
        <w:rPr>
          <w:rFonts w:hint="eastAsia"/>
          <w:i/>
          <w:iCs/>
        </w:rPr>
        <w:t xml:space="preserve"> </w:t>
      </w:r>
      <w:r w:rsidR="00551360" w:rsidRPr="00BC02D8">
        <w:rPr>
          <w:rFonts w:hint="eastAsia"/>
          <w:i/>
          <w:iCs/>
        </w:rPr>
        <w:t xml:space="preserve"> </w:t>
      </w:r>
      <w:r w:rsidR="006E3966" w:rsidRPr="00BC02D8">
        <w:rPr>
          <w:rFonts w:ascii="PingFang SC" w:eastAsia="微软雅黑" w:hAnsi="PingFang SC" w:cs="Arial"/>
          <w:szCs w:val="21"/>
        </w:rPr>
        <w:t>——</w:t>
      </w:r>
      <w:r w:rsidRPr="00BC02D8">
        <w:t>折射波在这条射线上总的能量衰减系数</w:t>
      </w:r>
      <w:r w:rsidR="00770B64" w:rsidRPr="00BC02D8">
        <w:rPr>
          <w:rFonts w:hint="eastAsia"/>
        </w:rPr>
        <w:t>；</w:t>
      </w:r>
    </w:p>
    <w:p w:rsidR="00FF41AE" w:rsidRPr="00BC02D8" w:rsidRDefault="00FF41AE" w:rsidP="00FF41AE">
      <w:pPr>
        <w:spacing w:line="360" w:lineRule="auto"/>
        <w:ind w:rightChars="26" w:right="55" w:firstLineChars="200" w:firstLine="420"/>
      </w:pPr>
      <w:r w:rsidRPr="00BC02D8">
        <w:t>如果将整个工作面分成</w:t>
      </w:r>
      <w:r w:rsidRPr="00BC02D8">
        <w:rPr>
          <w:i/>
          <w:iCs/>
        </w:rPr>
        <w:t>N</w:t>
      </w:r>
      <w:r w:rsidRPr="00BC02D8">
        <w:t>个大小相等的小块，射线穿过第</w:t>
      </w:r>
      <w:r w:rsidRPr="00BC02D8">
        <w:rPr>
          <w:i/>
          <w:iCs/>
        </w:rPr>
        <w:t>n</w:t>
      </w:r>
      <w:r w:rsidRPr="00BC02D8">
        <w:t>小块时形成的路径长度为</w:t>
      </w:r>
      <w:r w:rsidR="00C81723" w:rsidRPr="00BC02D8">
        <w:rPr>
          <w:position w:val="-12"/>
        </w:rPr>
        <w:object w:dxaOrig="279" w:dyaOrig="360">
          <v:shape id="_x0000_i1036" type="#_x0000_t75" style="width:10.8pt;height:14.4pt" o:ole="">
            <v:imagedata r:id="rId54" o:title=""/>
          </v:shape>
          <o:OLEObject Type="Embed" ProgID="Equation.DSMT4" ShapeID="_x0000_i1036" DrawAspect="Content" ObjectID="_1699171163" r:id="rId55"/>
        </w:object>
      </w:r>
      <w:r w:rsidRPr="00BC02D8">
        <w:t>。当这条射线不通过第</w:t>
      </w:r>
      <w:r w:rsidRPr="00BC02D8">
        <w:rPr>
          <w:i/>
          <w:iCs/>
        </w:rPr>
        <w:t>n</w:t>
      </w:r>
      <w:r w:rsidRPr="00BC02D8">
        <w:t>小块时，</w:t>
      </w:r>
      <w:r w:rsidRPr="00BC02D8">
        <w:rPr>
          <w:i/>
          <w:iCs/>
        </w:rPr>
        <w:t>x</w:t>
      </w:r>
      <w:r w:rsidRPr="00BC02D8">
        <w:rPr>
          <w:i/>
          <w:iCs/>
          <w:vertAlign w:val="subscript"/>
        </w:rPr>
        <w:t>n</w:t>
      </w:r>
      <w:r w:rsidRPr="00BC02D8">
        <w:t>为</w:t>
      </w:r>
      <w:r w:rsidRPr="00BC02D8">
        <w:t>0</w:t>
      </w:r>
      <w:r w:rsidRPr="00BC02D8">
        <w:t>。设第</w:t>
      </w:r>
      <w:r w:rsidRPr="00BC02D8">
        <w:t>n</w:t>
      </w:r>
      <w:r w:rsidRPr="00BC02D8">
        <w:t>小块内折射波的衰减系数为</w:t>
      </w:r>
      <w:r w:rsidR="00C81723" w:rsidRPr="00BC02D8">
        <w:rPr>
          <w:position w:val="-12"/>
        </w:rPr>
        <w:object w:dxaOrig="300" w:dyaOrig="360">
          <v:shape id="_x0000_i1037" type="#_x0000_t75" style="width:10.2pt;height:12.6pt" o:ole="">
            <v:imagedata r:id="rId56" o:title=""/>
          </v:shape>
          <o:OLEObject Type="Embed" ProgID="Equation.DSMT4" ShapeID="_x0000_i1037" DrawAspect="Content" ObjectID="_1699171164" r:id="rId57"/>
        </w:object>
      </w:r>
      <w:r w:rsidRPr="00BC02D8">
        <w:t>，则上式可以写成：</w:t>
      </w:r>
    </w:p>
    <w:p w:rsidR="00BC1204" w:rsidRPr="00BC02D8" w:rsidRDefault="00BC1204" w:rsidP="00BC1204">
      <w:pPr>
        <w:pStyle w:val="affffff7"/>
      </w:pPr>
      <w:r w:rsidRPr="00BC02D8">
        <w:tab/>
      </w:r>
      <m:oMath>
        <m:r>
          <m:rPr>
            <m:sty m:val="p"/>
          </m:rPr>
          <w:rPr>
            <w:rFonts w:ascii="Cambria Math" w:hAnsi="Cambria Math"/>
          </w:rPr>
          <m:t xml:space="preserve"> </m:t>
        </m:r>
      </m:oMath>
      <w:r w:rsidR="00553530" w:rsidRPr="00BC02D8">
        <w:rPr>
          <w:position w:val="-28"/>
        </w:rPr>
        <w:object w:dxaOrig="2220" w:dyaOrig="680">
          <v:shape id="_x0000_i1038" type="#_x0000_t75" style="width:106.8pt;height:32.4pt" o:ole="">
            <v:imagedata r:id="rId58" o:title=""/>
          </v:shape>
          <o:OLEObject Type="Embed" ProgID="Equation.DSMT4" ShapeID="_x0000_i1038" DrawAspect="Content" ObjectID="_1699171165" r:id="rId59"/>
        </w:object>
      </w:r>
      <w:r w:rsidRPr="00BC02D8">
        <w:rPr>
          <w:rFonts w:ascii="微软雅黑" w:eastAsia="微软雅黑" w:hAnsi="微软雅黑"/>
        </w:rPr>
        <w:tab/>
      </w:r>
      <w:r w:rsidRPr="00BC02D8">
        <w:t>(</w:t>
      </w:r>
      <w:r w:rsidR="003D7DBA" w:rsidRPr="00BC02D8">
        <w:t>A</w:t>
      </w:r>
      <w:r w:rsidRPr="00BC02D8">
        <w:t>.</w:t>
      </w:r>
      <w:r w:rsidR="00DD4E27" w:rsidRPr="00BC02D8">
        <w:rPr>
          <w:rFonts w:hint="eastAsia"/>
        </w:rPr>
        <w:t>8</w:t>
      </w:r>
      <w:r w:rsidRPr="00BC02D8">
        <w:t>)</w:t>
      </w:r>
    </w:p>
    <w:p w:rsidR="00C81723" w:rsidRPr="00BC02D8" w:rsidRDefault="00C81723" w:rsidP="00C81723">
      <w:pPr>
        <w:pStyle w:val="affff6"/>
        <w:ind w:firstLine="420"/>
      </w:pPr>
      <w:r w:rsidRPr="00BC02D8">
        <w:rPr>
          <w:rFonts w:hint="eastAsia"/>
        </w:rPr>
        <w:t>式中：</w:t>
      </w:r>
    </w:p>
    <w:p w:rsidR="00C81723" w:rsidRPr="00BC02D8" w:rsidRDefault="00C81723" w:rsidP="00C81723">
      <w:pPr>
        <w:pStyle w:val="affff7"/>
        <w:ind w:firstLine="420"/>
      </w:pPr>
      <w:r w:rsidRPr="00BC02D8">
        <w:rPr>
          <w:position w:val="-12"/>
        </w:rPr>
        <w:object w:dxaOrig="279" w:dyaOrig="360">
          <v:shape id="_x0000_i1039" type="#_x0000_t75" style="width:10.8pt;height:14.4pt" o:ole="">
            <v:imagedata r:id="rId54" o:title=""/>
          </v:shape>
          <o:OLEObject Type="Embed" ProgID="Equation.DSMT4" ShapeID="_x0000_i1039" DrawAspect="Content" ObjectID="_1699171166" r:id="rId60"/>
        </w:object>
      </w:r>
      <w:r w:rsidRPr="00BC02D8">
        <w:rPr>
          <w:rFonts w:hint="eastAsia"/>
          <w:i/>
          <w:iCs/>
        </w:rPr>
        <w:t xml:space="preserve">  </w:t>
      </w:r>
      <w:r w:rsidRPr="00BC02D8">
        <w:rPr>
          <w:rFonts w:ascii="PingFang SC" w:eastAsia="微软雅黑" w:hAnsi="PingFang SC" w:cs="Arial"/>
          <w:szCs w:val="21"/>
        </w:rPr>
        <w:t>——</w:t>
      </w:r>
      <w:r w:rsidRPr="00BC02D8">
        <w:t>路径长度</w:t>
      </w:r>
      <w:r w:rsidRPr="00BC02D8">
        <w:rPr>
          <w:rFonts w:hint="eastAsia"/>
        </w:rPr>
        <w:t>；</w:t>
      </w:r>
    </w:p>
    <w:p w:rsidR="00C81723" w:rsidRPr="00BC02D8" w:rsidRDefault="00C81723" w:rsidP="00C81723">
      <w:pPr>
        <w:pStyle w:val="affff7"/>
        <w:ind w:firstLine="420"/>
      </w:pPr>
      <w:r w:rsidRPr="00BC02D8">
        <w:rPr>
          <w:position w:val="-12"/>
        </w:rPr>
        <w:object w:dxaOrig="300" w:dyaOrig="360">
          <v:shape id="_x0000_i1040" type="#_x0000_t75" style="width:10.2pt;height:12.6pt" o:ole="">
            <v:imagedata r:id="rId56" o:title=""/>
          </v:shape>
          <o:OLEObject Type="Embed" ProgID="Equation.DSMT4" ShapeID="_x0000_i1040" DrawAspect="Content" ObjectID="_1699171167" r:id="rId61"/>
        </w:object>
      </w:r>
      <w:r w:rsidRPr="00BC02D8">
        <w:rPr>
          <w:rFonts w:hint="eastAsia"/>
          <w:i/>
          <w:iCs/>
        </w:rPr>
        <w:t xml:space="preserve">  </w:t>
      </w:r>
      <w:r w:rsidRPr="00BC02D8">
        <w:rPr>
          <w:rFonts w:ascii="PingFang SC" w:eastAsia="微软雅黑" w:hAnsi="PingFang SC" w:cs="Arial"/>
          <w:szCs w:val="21"/>
        </w:rPr>
        <w:t>——</w:t>
      </w:r>
      <w:r w:rsidRPr="00BC02D8">
        <w:t>折射波的衰减系数</w:t>
      </w:r>
      <w:r w:rsidRPr="00BC02D8">
        <w:rPr>
          <w:rFonts w:hint="eastAsia"/>
        </w:rPr>
        <w:t>；</w:t>
      </w:r>
    </w:p>
    <w:p w:rsidR="00BC1204" w:rsidRPr="00BC02D8" w:rsidRDefault="00BC1204" w:rsidP="00BC1204">
      <w:pPr>
        <w:spacing w:line="360" w:lineRule="auto"/>
        <w:ind w:rightChars="26" w:right="55" w:firstLineChars="200" w:firstLine="420"/>
      </w:pPr>
      <w:r w:rsidRPr="00BC02D8">
        <w:t>每个小块的衰减系数与这块区域内的岩性有关，是要求出的未知量。</w:t>
      </w:r>
      <w:r w:rsidRPr="00BC02D8">
        <w:rPr>
          <w:i/>
          <w:iCs/>
        </w:rPr>
        <w:t>x</w:t>
      </w:r>
      <w:r w:rsidRPr="00BC02D8">
        <w:rPr>
          <w:i/>
          <w:iCs/>
          <w:vertAlign w:val="subscript"/>
        </w:rPr>
        <w:t>n</w:t>
      </w:r>
      <w:r w:rsidRPr="00BC02D8">
        <w:t>可由观测系统中计算出，</w:t>
      </w:r>
      <w:r w:rsidR="003278C4" w:rsidRPr="00BC02D8">
        <w:rPr>
          <w:rFonts w:hint="eastAsia"/>
          <w:i/>
          <w:iCs/>
        </w:rPr>
        <w:t>E</w:t>
      </w:r>
      <w:r w:rsidR="003278C4" w:rsidRPr="00BC02D8">
        <w:rPr>
          <w:i/>
          <w:iCs/>
          <w:vertAlign w:val="subscript"/>
        </w:rPr>
        <w:t>s</w:t>
      </w:r>
      <w:r w:rsidRPr="00BC02D8">
        <w:t>与</w:t>
      </w:r>
      <w:r w:rsidR="003278C4" w:rsidRPr="00BC02D8">
        <w:rPr>
          <w:rFonts w:hint="eastAsia"/>
          <w:i/>
          <w:iCs/>
        </w:rPr>
        <w:t>E</w:t>
      </w:r>
      <w:r w:rsidR="003278C4" w:rsidRPr="00BC02D8">
        <w:rPr>
          <w:i/>
          <w:iCs/>
          <w:vertAlign w:val="subscript"/>
        </w:rPr>
        <w:t>r</w:t>
      </w:r>
      <w:r w:rsidRPr="00BC02D8">
        <w:t>从采集的数据中获得。由这些已知量反演出</w:t>
      </w:r>
      <w:r w:rsidR="00AF5FF2" w:rsidRPr="00BC02D8">
        <w:rPr>
          <w:position w:val="-12"/>
        </w:rPr>
        <w:object w:dxaOrig="300" w:dyaOrig="360">
          <v:shape id="_x0000_i1041" type="#_x0000_t75" style="width:10.2pt;height:12.6pt" o:ole="">
            <v:imagedata r:id="rId56" o:title=""/>
          </v:shape>
          <o:OLEObject Type="Embed" ProgID="Equation.DSMT4" ShapeID="_x0000_i1041" DrawAspect="Content" ObjectID="_1699171168" r:id="rId62"/>
        </w:object>
      </w:r>
      <w:r w:rsidRPr="00BC02D8">
        <w:t>，就可以获得工作面内各个小区块对折射波的衰</w:t>
      </w:r>
      <w:r w:rsidRPr="00BC02D8">
        <w:lastRenderedPageBreak/>
        <w:t>减作用，从而判断地质异常体的位置与形态。</w:t>
      </w:r>
    </w:p>
    <w:p w:rsidR="00BC1204" w:rsidRPr="00BC02D8" w:rsidRDefault="00BC1204" w:rsidP="00BC1204">
      <w:pPr>
        <w:spacing w:line="360" w:lineRule="auto"/>
        <w:ind w:firstLine="482"/>
      </w:pPr>
      <w:r w:rsidRPr="00BC02D8">
        <w:t>上式是一条射线满足的方程，对于所有射线，可写成矩阵形式：</w:t>
      </w:r>
    </w:p>
    <w:p w:rsidR="00BB14B9" w:rsidRPr="00BC02D8" w:rsidRDefault="00BB14B9" w:rsidP="00BB14B9">
      <w:pPr>
        <w:pStyle w:val="affffff7"/>
      </w:pPr>
      <w:r w:rsidRPr="00BC02D8">
        <w:tab/>
      </w:r>
      <m:oMath>
        <m:r>
          <m:rPr>
            <m:sty m:val="p"/>
          </m:rPr>
          <w:rPr>
            <w:rFonts w:ascii="Cambria Math" w:hAnsi="Cambria Math" w:hint="eastAsia"/>
          </w:rPr>
          <m:t>Ab=</m:t>
        </m:r>
        <m:r>
          <m:rPr>
            <m:sty m:val="p"/>
          </m:rPr>
          <w:rPr>
            <w:rFonts w:ascii="Cambria Math" w:hAnsi="Cambria Math"/>
          </w:rPr>
          <m:t>e</m:t>
        </m:r>
      </m:oMath>
      <w:r w:rsidRPr="00BC02D8">
        <w:rPr>
          <w:rFonts w:ascii="微软雅黑" w:eastAsia="微软雅黑" w:hAnsi="微软雅黑"/>
        </w:rPr>
        <w:tab/>
      </w:r>
      <w:r w:rsidRPr="00BC02D8">
        <w:t>(A.</w:t>
      </w:r>
      <w:r w:rsidR="00DD4E27" w:rsidRPr="00BC02D8">
        <w:rPr>
          <w:rFonts w:hint="eastAsia"/>
        </w:rPr>
        <w:t>9</w:t>
      </w:r>
      <w:r w:rsidRPr="00BC02D8">
        <w:t>)</w:t>
      </w:r>
    </w:p>
    <w:p w:rsidR="00BB14B9" w:rsidRPr="00BC02D8" w:rsidRDefault="00BB14B9" w:rsidP="00BB14B9">
      <w:pPr>
        <w:pStyle w:val="affff6"/>
        <w:ind w:firstLine="420"/>
      </w:pPr>
      <w:r w:rsidRPr="00BC02D8">
        <w:rPr>
          <w:rFonts w:hint="eastAsia"/>
        </w:rPr>
        <w:t>式中：</w:t>
      </w:r>
    </w:p>
    <w:p w:rsidR="00894133" w:rsidRPr="00BC02D8" w:rsidRDefault="00766248" w:rsidP="00770B64">
      <w:pPr>
        <w:pStyle w:val="affff7"/>
        <w:ind w:firstLineChars="195" w:firstLine="409"/>
      </w:pPr>
      <w:r w:rsidRPr="00BC02D8">
        <w:rPr>
          <w:rFonts w:hint="eastAsia"/>
          <w:i/>
          <w:iCs/>
        </w:rPr>
        <w:t>A</w:t>
      </w:r>
      <w:r w:rsidR="00551360" w:rsidRPr="00BC02D8">
        <w:rPr>
          <w:rFonts w:hint="eastAsia"/>
          <w:i/>
          <w:iCs/>
        </w:rPr>
        <w:t xml:space="preserve">  </w:t>
      </w:r>
      <w:r w:rsidR="00551360" w:rsidRPr="00BC02D8">
        <w:rPr>
          <w:rFonts w:ascii="PingFang SC" w:eastAsia="微软雅黑" w:hAnsi="PingFang SC" w:cs="Arial"/>
          <w:szCs w:val="21"/>
        </w:rPr>
        <w:t>——</w:t>
      </w:r>
      <w:r w:rsidR="00894133" w:rsidRPr="00BC02D8">
        <w:t>一个</w:t>
      </w:r>
      <w:r w:rsidR="00894133" w:rsidRPr="00BC02D8">
        <w:rPr>
          <w:i/>
          <w:iCs/>
        </w:rPr>
        <w:t>M</w:t>
      </w:r>
      <w:r w:rsidR="00894133" w:rsidRPr="00BC02D8">
        <w:t>×</w:t>
      </w:r>
      <w:r w:rsidR="00894133" w:rsidRPr="00BC02D8">
        <w:rPr>
          <w:i/>
          <w:iCs/>
        </w:rPr>
        <w:t>N</w:t>
      </w:r>
      <w:r w:rsidR="00894133" w:rsidRPr="00BC02D8">
        <w:t>的矩阵，表示</w:t>
      </w:r>
      <w:r w:rsidR="00894133" w:rsidRPr="00BC02D8">
        <w:rPr>
          <w:i/>
          <w:iCs/>
        </w:rPr>
        <w:t>M</w:t>
      </w:r>
      <w:r w:rsidR="00894133" w:rsidRPr="00BC02D8">
        <w:t>条射线在</w:t>
      </w:r>
      <w:r w:rsidR="00894133" w:rsidRPr="00BC02D8">
        <w:rPr>
          <w:i/>
          <w:iCs/>
        </w:rPr>
        <w:t>N</w:t>
      </w:r>
      <w:r w:rsidR="00894133" w:rsidRPr="00BC02D8">
        <w:t>个网格中的传播距离</w:t>
      </w:r>
      <w:r w:rsidR="006B45B9" w:rsidRPr="00BC02D8">
        <w:rPr>
          <w:rFonts w:hint="eastAsia"/>
        </w:rPr>
        <w:t>；</w:t>
      </w:r>
    </w:p>
    <w:p w:rsidR="00551360" w:rsidRPr="00BC02D8" w:rsidRDefault="00766248" w:rsidP="00770B64">
      <w:pPr>
        <w:pStyle w:val="affff7"/>
        <w:ind w:firstLineChars="195" w:firstLine="409"/>
      </w:pPr>
      <w:r w:rsidRPr="00BC02D8">
        <w:rPr>
          <w:rFonts w:hint="eastAsia"/>
          <w:i/>
          <w:iCs/>
        </w:rPr>
        <w:t>b</w:t>
      </w:r>
      <w:r w:rsidR="00551360" w:rsidRPr="00BC02D8">
        <w:rPr>
          <w:rFonts w:hint="eastAsia"/>
          <w:i/>
          <w:iCs/>
        </w:rPr>
        <w:t xml:space="preserve">  </w:t>
      </w:r>
      <w:r w:rsidR="00551360" w:rsidRPr="00BC02D8">
        <w:rPr>
          <w:rFonts w:ascii="PingFang SC" w:eastAsia="微软雅黑" w:hAnsi="PingFang SC" w:cs="Arial"/>
          <w:szCs w:val="21"/>
        </w:rPr>
        <w:t>——</w:t>
      </w:r>
      <w:r w:rsidR="00894133" w:rsidRPr="00BC02D8">
        <w:t>一个</w:t>
      </w:r>
      <w:r w:rsidR="00894133" w:rsidRPr="00BC02D8">
        <w:rPr>
          <w:i/>
          <w:iCs/>
        </w:rPr>
        <w:t>N</w:t>
      </w:r>
      <w:r w:rsidR="00894133" w:rsidRPr="00BC02D8">
        <w:t>维向量</w:t>
      </w:r>
      <w:r w:rsidR="006B45B9" w:rsidRPr="00BC02D8">
        <w:rPr>
          <w:rFonts w:hint="eastAsia"/>
        </w:rPr>
        <w:t>；</w:t>
      </w:r>
    </w:p>
    <w:p w:rsidR="00BC1204" w:rsidRPr="00BC02D8" w:rsidRDefault="00766248" w:rsidP="00770B64">
      <w:pPr>
        <w:pStyle w:val="affff7"/>
        <w:ind w:firstLineChars="195" w:firstLine="409"/>
      </w:pPr>
      <w:r w:rsidRPr="00BC02D8">
        <w:rPr>
          <w:rFonts w:hint="eastAsia"/>
          <w:i/>
          <w:iCs/>
        </w:rPr>
        <w:t>e</w:t>
      </w:r>
      <w:r w:rsidR="00551360" w:rsidRPr="00BC02D8">
        <w:rPr>
          <w:rFonts w:hint="eastAsia"/>
          <w:i/>
          <w:iCs/>
        </w:rPr>
        <w:t xml:space="preserve">  </w:t>
      </w:r>
      <w:r w:rsidR="00551360" w:rsidRPr="00BC02D8">
        <w:rPr>
          <w:rFonts w:ascii="PingFang SC" w:eastAsia="微软雅黑" w:hAnsi="PingFang SC" w:cs="Arial"/>
          <w:szCs w:val="21"/>
        </w:rPr>
        <w:t>——</w:t>
      </w:r>
      <w:r w:rsidR="00894133" w:rsidRPr="00BC02D8">
        <w:t>一个</w:t>
      </w:r>
      <w:r w:rsidR="00894133" w:rsidRPr="00BC02D8">
        <w:rPr>
          <w:i/>
          <w:iCs/>
        </w:rPr>
        <w:t>M</w:t>
      </w:r>
      <w:r w:rsidR="00894133" w:rsidRPr="00BC02D8">
        <w:t>维的矢量</w:t>
      </w:r>
      <w:r w:rsidR="003557C2" w:rsidRPr="00BC02D8">
        <w:rPr>
          <w:rFonts w:hint="eastAsia"/>
        </w:rPr>
        <w:t>；</w:t>
      </w:r>
    </w:p>
    <w:p w:rsidR="00F53191" w:rsidRPr="00BC02D8" w:rsidRDefault="00F53191" w:rsidP="00F53191">
      <w:pPr>
        <w:pStyle w:val="affffff7"/>
      </w:pPr>
      <w:r w:rsidRPr="00BC02D8">
        <w:tab/>
      </w:r>
      <m:oMath>
        <m:r>
          <m:rPr>
            <m:sty m:val="p"/>
          </m:rPr>
          <w:rPr>
            <w:rFonts w:ascii="Cambria Math" w:hAnsi="Cambria Math"/>
          </w:rPr>
          <m:t>b=(</m:t>
        </m:r>
        <m:sSub>
          <m:sSubPr>
            <m:ctrlPr>
              <w:rPr>
                <w:rFonts w:ascii="Cambria Math" w:hAnsi="Cambria Math"/>
              </w:rPr>
            </m:ctrlPr>
          </m:sSubPr>
          <m:e>
            <m:r>
              <w:rPr>
                <w:rFonts w:ascii="Cambria Math" w:hAnsi="Cambria Math"/>
              </w:rPr>
              <m:t>β</m:t>
            </m:r>
          </m:e>
          <m:sub>
            <m: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w:rPr>
                <w:rFonts w:ascii="Cambria Math" w:hAnsi="Cambria Math"/>
              </w:rPr>
              <m:t>2</m:t>
            </m:r>
          </m:sub>
        </m:sSub>
        <m:r>
          <m:rPr>
            <m:sty m:val="p"/>
          </m:rPr>
          <w:rPr>
            <w:rFonts w:ascii="Cambria Math" w:hAnsi="Cambria Math"/>
          </w:rPr>
          <m:t>,L,</m:t>
        </m:r>
        <m:sSub>
          <m:sSubPr>
            <m:ctrlPr>
              <w:rPr>
                <w:rFonts w:ascii="Cambria Math" w:hAnsi="Cambria Math"/>
              </w:rPr>
            </m:ctrlPr>
          </m:sSubPr>
          <m:e>
            <m:r>
              <w:rPr>
                <w:rFonts w:ascii="Cambria Math" w:hAnsi="Cambria Math"/>
              </w:rPr>
              <m:t>β</m:t>
            </m:r>
          </m:e>
          <m:sub>
            <m:r>
              <w:rPr>
                <w:rFonts w:ascii="Cambria Math" w:hAnsi="Cambria Math"/>
              </w:rPr>
              <m:t>N</m:t>
            </m:r>
          </m:sub>
        </m:sSub>
        <m:r>
          <m:rPr>
            <m:sty m:val="p"/>
          </m:rPr>
          <w:rPr>
            <w:rFonts w:ascii="Cambria Math" w:hAnsi="Cambria Math"/>
          </w:rPr>
          <m:t>)</m:t>
        </m:r>
      </m:oMath>
      <w:r w:rsidRPr="00BC02D8">
        <w:rPr>
          <w:rFonts w:ascii="微软雅黑" w:eastAsia="微软雅黑" w:hAnsi="微软雅黑"/>
        </w:rPr>
        <w:tab/>
      </w:r>
      <w:r w:rsidRPr="00BC02D8">
        <w:t>(A.</w:t>
      </w:r>
      <w:r w:rsidR="00DD4E27" w:rsidRPr="00BC02D8">
        <w:rPr>
          <w:rFonts w:hint="eastAsia"/>
        </w:rPr>
        <w:t>10</w:t>
      </w:r>
      <w:r w:rsidRPr="00BC02D8">
        <w:t>)</w:t>
      </w:r>
    </w:p>
    <w:p w:rsidR="000D733C" w:rsidRPr="00BC02D8" w:rsidRDefault="000D733C" w:rsidP="000D733C">
      <w:pPr>
        <w:pStyle w:val="affffff7"/>
      </w:pPr>
      <w:r w:rsidRPr="00BC02D8">
        <w:tab/>
      </w:r>
      <m:oMath>
        <m:r>
          <m:rPr>
            <m:sty m:val="p"/>
          </m:rPr>
          <w:rPr>
            <w:rFonts w:ascii="Cambria Math" w:hAnsi="Cambria Math"/>
          </w:rPr>
          <m:t>e</m:t>
        </m:r>
        <m:r>
          <m:rPr>
            <m:sty m:val="p"/>
          </m:rPr>
          <w:rPr>
            <w:rFonts w:ascii="Cambria Math" w:eastAsiaTheme="minorEastAsia" w:hAnsi="Cambria Math" w:cs="MS Mincho"/>
          </w:rPr>
          <m:t>=</m:t>
        </m:r>
        <m:d>
          <m:dPr>
            <m:ctrlPr>
              <w:rPr>
                <w:rFonts w:ascii="Cambria Math" w:eastAsiaTheme="minorEastAsia" w:hAnsi="Cambria Math" w:cs="MS Mincho"/>
              </w:rPr>
            </m:ctrlPr>
          </m:dPr>
          <m:e>
            <m:sSub>
              <m:sSubPr>
                <m:ctrlPr>
                  <w:rPr>
                    <w:rFonts w:ascii="Cambria Math" w:eastAsiaTheme="minorEastAsia" w:hAnsi="Cambria Math" w:cs="MS Mincho"/>
                    <w:i/>
                  </w:rPr>
                </m:ctrlPr>
              </m:sSubPr>
              <m:e>
                <m:r>
                  <w:rPr>
                    <w:rFonts w:ascii="Cambria Math" w:eastAsiaTheme="minorEastAsia" w:hAnsi="Cambria Math" w:cs="MS Mincho"/>
                  </w:rPr>
                  <m:t>α</m:t>
                </m:r>
              </m:e>
              <m:sub>
                <m:r>
                  <w:rPr>
                    <w:rFonts w:ascii="Cambria Math" w:eastAsiaTheme="minorEastAsia" w:hAnsi="Cambria Math" w:cs="MS Mincho"/>
                  </w:rPr>
                  <m:t>1</m:t>
                </m:r>
              </m:sub>
            </m:sSub>
            <m:r>
              <w:rPr>
                <w:rFonts w:ascii="Cambria Math" w:eastAsiaTheme="minorEastAsia" w:hAnsi="Cambria Math" w:cs="MS Mincho"/>
              </w:rPr>
              <m:t>,</m:t>
            </m:r>
            <m:sSub>
              <m:sSubPr>
                <m:ctrlPr>
                  <w:rPr>
                    <w:rFonts w:ascii="Cambria Math" w:eastAsiaTheme="minorEastAsia" w:hAnsi="Cambria Math" w:cs="MS Mincho"/>
                    <w:i/>
                  </w:rPr>
                </m:ctrlPr>
              </m:sSubPr>
              <m:e>
                <m:r>
                  <w:rPr>
                    <w:rFonts w:ascii="Cambria Math" w:eastAsiaTheme="minorEastAsia" w:hAnsi="Cambria Math" w:cs="MS Mincho"/>
                  </w:rPr>
                  <m:t>α</m:t>
                </m:r>
              </m:e>
              <m:sub>
                <m:r>
                  <w:rPr>
                    <w:rFonts w:ascii="Cambria Math" w:eastAsiaTheme="minorEastAsia" w:hAnsi="Cambria Math" w:cs="MS Mincho"/>
                  </w:rPr>
                  <m:t>2</m:t>
                </m:r>
              </m:sub>
            </m:sSub>
            <m:r>
              <w:rPr>
                <w:rFonts w:ascii="Cambria Math" w:eastAsiaTheme="minorEastAsia" w:hAnsi="Cambria Math" w:cs="MS Mincho"/>
              </w:rPr>
              <m:t>,L,</m:t>
            </m:r>
            <m:sSub>
              <m:sSubPr>
                <m:ctrlPr>
                  <w:rPr>
                    <w:rFonts w:ascii="Cambria Math" w:eastAsiaTheme="minorEastAsia" w:hAnsi="Cambria Math" w:cs="MS Mincho"/>
                    <w:i/>
                  </w:rPr>
                </m:ctrlPr>
              </m:sSubPr>
              <m:e>
                <m:r>
                  <w:rPr>
                    <w:rFonts w:ascii="Cambria Math" w:eastAsiaTheme="minorEastAsia" w:hAnsi="Cambria Math" w:cs="MS Mincho"/>
                  </w:rPr>
                  <m:t>α</m:t>
                </m:r>
              </m:e>
              <m:sub>
                <m:r>
                  <w:rPr>
                    <w:rFonts w:ascii="Cambria Math" w:eastAsiaTheme="minorEastAsia" w:hAnsi="Cambria Math" w:cs="MS Mincho"/>
                  </w:rPr>
                  <m:t>M</m:t>
                </m:r>
              </m:sub>
            </m:sSub>
          </m:e>
        </m:d>
      </m:oMath>
      <w:r w:rsidRPr="00BC02D8">
        <w:rPr>
          <w:rFonts w:ascii="微软雅黑" w:eastAsia="微软雅黑" w:hAnsi="微软雅黑"/>
        </w:rPr>
        <w:tab/>
      </w:r>
      <w:r w:rsidRPr="00BC02D8">
        <w:t>(A.</w:t>
      </w:r>
      <w:r w:rsidR="00DD4E27" w:rsidRPr="00BC02D8">
        <w:rPr>
          <w:rFonts w:hint="eastAsia"/>
        </w:rPr>
        <w:t>11</w:t>
      </w:r>
      <w:r w:rsidRPr="00BC02D8">
        <w:t>)</w:t>
      </w:r>
    </w:p>
    <w:p w:rsidR="000D733C" w:rsidRPr="00BC02D8" w:rsidRDefault="000D733C" w:rsidP="000D733C">
      <w:pPr>
        <w:pStyle w:val="affff6"/>
        <w:ind w:firstLine="420"/>
      </w:pPr>
      <w:r w:rsidRPr="00BC02D8">
        <w:rPr>
          <w:rFonts w:hint="eastAsia"/>
        </w:rPr>
        <w:t>式中：</w:t>
      </w:r>
    </w:p>
    <w:p w:rsidR="003D7DBA" w:rsidRPr="00BC02D8" w:rsidRDefault="003D7DBA" w:rsidP="00766248">
      <w:pPr>
        <w:pStyle w:val="affffff7"/>
        <w:spacing w:line="360" w:lineRule="auto"/>
      </w:pPr>
      <w:r w:rsidRPr="00BC02D8">
        <w:tab/>
      </w:r>
      <m:oMath>
        <m:r>
          <m:rPr>
            <m:sty m:val="p"/>
          </m:rPr>
          <w:rPr>
            <w:rFonts w:ascii="Cambria Math" w:hAnsi="Cambria Math"/>
            <w:position w:val="-12"/>
          </w:rPr>
          <w:object w:dxaOrig="3200" w:dyaOrig="360">
            <v:shape id="_x0000_i1042" type="#_x0000_t75" style="width:145.2pt;height:17.4pt" o:ole="">
              <v:imagedata r:id="rId63" o:title=""/>
            </v:shape>
            <o:OLEObject Type="Embed" ProgID="Equation.DSMT4" ShapeID="_x0000_i1042" DrawAspect="Content" ObjectID="_1699171169" r:id="rId64"/>
          </w:object>
        </m:r>
      </m:oMath>
      <w:r w:rsidRPr="00BC02D8">
        <w:rPr>
          <w:rFonts w:ascii="微软雅黑" w:eastAsia="微软雅黑" w:hAnsi="微软雅黑"/>
        </w:rPr>
        <w:tab/>
      </w:r>
      <w:r w:rsidRPr="00BC02D8">
        <w:t>(A.</w:t>
      </w:r>
      <w:r w:rsidR="0013669C" w:rsidRPr="00BC02D8">
        <w:rPr>
          <w:rFonts w:hint="eastAsia"/>
        </w:rPr>
        <w:t>1</w:t>
      </w:r>
      <w:r w:rsidR="00DD4E27" w:rsidRPr="00BC02D8">
        <w:rPr>
          <w:rFonts w:hint="eastAsia"/>
        </w:rPr>
        <w:t>2</w:t>
      </w:r>
      <w:r w:rsidRPr="00BC02D8">
        <w:t>)</w:t>
      </w:r>
    </w:p>
    <w:p w:rsidR="00770B64" w:rsidRPr="00BC02D8" w:rsidRDefault="00770B64" w:rsidP="00770B64">
      <w:pPr>
        <w:pStyle w:val="affff6"/>
        <w:ind w:firstLine="420"/>
      </w:pPr>
      <w:r w:rsidRPr="00BC02D8">
        <w:rPr>
          <w:rFonts w:hint="eastAsia"/>
        </w:rPr>
        <w:t>式中：</w:t>
      </w:r>
    </w:p>
    <w:p w:rsidR="00770B64" w:rsidRPr="00BC02D8" w:rsidRDefault="00A525C4" w:rsidP="00770B64">
      <w:pPr>
        <w:pStyle w:val="affff7"/>
        <w:ind w:firstLineChars="195" w:firstLine="409"/>
      </w:pPr>
      <w:r w:rsidRPr="00BC02D8">
        <w:rPr>
          <w:rFonts w:hint="eastAsia"/>
          <w:i/>
          <w:iCs/>
        </w:rPr>
        <w:t>E</w:t>
      </w:r>
      <w:r w:rsidR="003D7DBA" w:rsidRPr="00BC02D8">
        <w:rPr>
          <w:i/>
          <w:iCs/>
          <w:vertAlign w:val="subscript"/>
        </w:rPr>
        <w:t>sm</w:t>
      </w:r>
      <w:r w:rsidR="00551360" w:rsidRPr="00BC02D8">
        <w:rPr>
          <w:rFonts w:hint="eastAsia"/>
          <w:i/>
          <w:iCs/>
          <w:vertAlign w:val="subscript"/>
        </w:rPr>
        <w:t xml:space="preserve">  </w:t>
      </w:r>
      <w:r w:rsidR="00551360" w:rsidRPr="00BC02D8">
        <w:rPr>
          <w:rFonts w:ascii="PingFang SC" w:eastAsia="微软雅黑" w:hAnsi="PingFang SC" w:cs="Arial"/>
          <w:szCs w:val="21"/>
        </w:rPr>
        <w:t>——</w:t>
      </w:r>
      <w:r w:rsidR="003D7DBA" w:rsidRPr="00BC02D8">
        <w:t>第</w:t>
      </w:r>
      <w:r w:rsidR="003D7DBA" w:rsidRPr="00BC02D8">
        <w:rPr>
          <w:i/>
          <w:iCs/>
        </w:rPr>
        <w:t>m</w:t>
      </w:r>
      <w:r w:rsidR="003D7DBA" w:rsidRPr="00BC02D8">
        <w:t>条射线上槽波激发点的槽波振幅；</w:t>
      </w:r>
    </w:p>
    <w:p w:rsidR="00770B64" w:rsidRPr="00BC02D8" w:rsidRDefault="00A525C4" w:rsidP="00770B64">
      <w:pPr>
        <w:pStyle w:val="affff7"/>
        <w:ind w:firstLineChars="195" w:firstLine="409"/>
      </w:pPr>
      <w:r w:rsidRPr="00BC02D8">
        <w:rPr>
          <w:rFonts w:hint="eastAsia"/>
          <w:i/>
          <w:iCs/>
        </w:rPr>
        <w:t>E</w:t>
      </w:r>
      <w:r w:rsidR="003D7DBA" w:rsidRPr="00BC02D8">
        <w:rPr>
          <w:i/>
          <w:iCs/>
          <w:vertAlign w:val="subscript"/>
        </w:rPr>
        <w:t>rm</w:t>
      </w:r>
      <w:r w:rsidR="00551360" w:rsidRPr="00BC02D8">
        <w:rPr>
          <w:rFonts w:hint="eastAsia"/>
          <w:i/>
          <w:iCs/>
          <w:vertAlign w:val="subscript"/>
        </w:rPr>
        <w:t xml:space="preserve">  </w:t>
      </w:r>
      <w:r w:rsidR="00551360" w:rsidRPr="00BC02D8">
        <w:rPr>
          <w:rFonts w:ascii="PingFang SC" w:eastAsia="微软雅黑" w:hAnsi="PingFang SC" w:cs="Arial"/>
          <w:szCs w:val="21"/>
        </w:rPr>
        <w:t>——</w:t>
      </w:r>
      <w:r w:rsidR="003D7DBA" w:rsidRPr="00BC02D8">
        <w:t>在接收点上采集到的槽波振幅</w:t>
      </w:r>
      <w:r w:rsidR="003557C2" w:rsidRPr="00BC02D8">
        <w:rPr>
          <w:rFonts w:hint="eastAsia"/>
        </w:rPr>
        <w:t>；</w:t>
      </w:r>
    </w:p>
    <w:p w:rsidR="003D7DBA" w:rsidRPr="00BC02D8" w:rsidRDefault="003D7DBA" w:rsidP="00770B64">
      <w:pPr>
        <w:pStyle w:val="affff7"/>
        <w:ind w:firstLineChars="195" w:firstLine="409"/>
      </w:pPr>
      <w:r w:rsidRPr="00BC02D8">
        <w:t>通过求解公式上述线性方程组，就可以求出工作面内各小区块的折射波振幅衰减系数，从而获得工作面的成像结果。求解方法与折射波速度反演相似，可采用附录A.3.3中的ART方法计算</w:t>
      </w:r>
      <w:r w:rsidRPr="00BC02D8">
        <w:rPr>
          <w:rFonts w:hint="eastAsia"/>
        </w:rPr>
        <w:t>。</w:t>
      </w:r>
    </w:p>
    <w:p w:rsidR="00A44BD5" w:rsidRPr="00BC02D8" w:rsidRDefault="00A44BD5" w:rsidP="00FD4ECF">
      <w:pPr>
        <w:pStyle w:val="affff7"/>
        <w:ind w:firstLineChars="95" w:firstLine="199"/>
      </w:pPr>
    </w:p>
    <w:p w:rsidR="00A44BD5" w:rsidRPr="00BC02D8" w:rsidRDefault="00A44BD5" w:rsidP="00FD4ECF">
      <w:pPr>
        <w:pStyle w:val="affff7"/>
        <w:ind w:firstLineChars="95" w:firstLine="199"/>
        <w:sectPr w:rsidR="00A44BD5" w:rsidRPr="00BC02D8" w:rsidSect="000D733C">
          <w:headerReference w:type="even" r:id="rId65"/>
          <w:headerReference w:type="default" r:id="rId66"/>
          <w:footerReference w:type="even" r:id="rId67"/>
          <w:footerReference w:type="default" r:id="rId68"/>
          <w:pgSz w:w="11906" w:h="16838" w:code="9"/>
          <w:pgMar w:top="567" w:right="1134" w:bottom="1134" w:left="1134" w:header="1418" w:footer="1134" w:gutter="284"/>
          <w:cols w:space="425"/>
          <w:formProt w:val="0"/>
          <w:docGrid w:linePitch="312"/>
        </w:sectPr>
      </w:pPr>
    </w:p>
    <w:p w:rsidR="003D7DBA" w:rsidRPr="00BC02D8" w:rsidRDefault="003D7DBA" w:rsidP="003D7DBA">
      <w:pPr>
        <w:pStyle w:val="af9"/>
        <w:rPr>
          <w:vanish w:val="0"/>
        </w:rPr>
      </w:pPr>
    </w:p>
    <w:p w:rsidR="003D7DBA" w:rsidRPr="00BC02D8" w:rsidRDefault="003D7DBA" w:rsidP="003D7DBA">
      <w:pPr>
        <w:pStyle w:val="aff"/>
        <w:rPr>
          <w:vanish w:val="0"/>
        </w:rPr>
      </w:pPr>
    </w:p>
    <w:p w:rsidR="003D7DBA" w:rsidRPr="00BC02D8" w:rsidRDefault="003D7DBA" w:rsidP="003D7DBA">
      <w:pPr>
        <w:pStyle w:val="aff4"/>
        <w:spacing w:before="60" w:after="120"/>
      </w:pPr>
      <w:r w:rsidRPr="00BC02D8">
        <w:br/>
      </w:r>
      <w:bookmarkStart w:id="254" w:name="_Toc70431700"/>
      <w:bookmarkStart w:id="255" w:name="_Toc70431752"/>
      <w:bookmarkStart w:id="256" w:name="_Toc70431804"/>
      <w:bookmarkStart w:id="257" w:name="_Toc70667434"/>
      <w:bookmarkStart w:id="258" w:name="_Toc70667610"/>
      <w:bookmarkStart w:id="259" w:name="_Toc70669287"/>
      <w:bookmarkStart w:id="260" w:name="_Toc88124493"/>
      <w:r w:rsidRPr="00BC02D8">
        <w:rPr>
          <w:rFonts w:hint="eastAsia"/>
        </w:rPr>
        <w:t>（资料性）</w:t>
      </w:r>
      <w:r w:rsidRPr="00BC02D8">
        <w:br/>
      </w:r>
      <w:r w:rsidRPr="00BC02D8">
        <w:rPr>
          <w:rFonts w:hint="eastAsia"/>
        </w:rPr>
        <w:t>井下班报格式</w:t>
      </w:r>
      <w:bookmarkEnd w:id="254"/>
      <w:bookmarkEnd w:id="255"/>
      <w:bookmarkEnd w:id="256"/>
      <w:bookmarkEnd w:id="257"/>
      <w:bookmarkEnd w:id="258"/>
      <w:bookmarkEnd w:id="259"/>
      <w:bookmarkEnd w:id="260"/>
    </w:p>
    <w:p w:rsidR="003D7DBA" w:rsidRPr="00BC02D8" w:rsidRDefault="003D7DBA" w:rsidP="003D7DBA">
      <w:pPr>
        <w:pStyle w:val="afffffffffff5"/>
        <w:ind w:firstLineChars="0" w:firstLine="0"/>
        <w:rPr>
          <w:rFonts w:ascii="Times New Roman"/>
        </w:rPr>
      </w:pPr>
      <w:r w:rsidRPr="00BC02D8">
        <w:rPr>
          <w:rFonts w:ascii="Times New Roman"/>
        </w:rPr>
        <w:t>煤矿名称</w:t>
      </w:r>
      <w:r w:rsidRPr="00BC02D8">
        <w:rPr>
          <w:rFonts w:ascii="Times New Roman"/>
        </w:rPr>
        <w:t xml:space="preserve">                         </w:t>
      </w:r>
      <w:r w:rsidRPr="00BC02D8">
        <w:rPr>
          <w:rFonts w:ascii="Times New Roman"/>
        </w:rPr>
        <w:t>记录员</w:t>
      </w:r>
      <w:r w:rsidRPr="00BC02D8">
        <w:rPr>
          <w:rFonts w:ascii="Times New Roman"/>
        </w:rPr>
        <w:t xml:space="preserve">                      </w:t>
      </w:r>
      <w:r w:rsidRPr="00BC02D8">
        <w:rPr>
          <w:rFonts w:ascii="Times New Roman"/>
        </w:rPr>
        <w:t>施工</w:t>
      </w:r>
      <w:r w:rsidR="00A31C3F" w:rsidRPr="00BC02D8">
        <w:rPr>
          <w:rFonts w:ascii="Times New Roman" w:hint="eastAsia"/>
        </w:rPr>
        <w:t>日期</w:t>
      </w:r>
      <w:r w:rsidRPr="00BC02D8">
        <w:rPr>
          <w:rFonts w:ascii="Times New Roman"/>
        </w:rPr>
        <w:t xml:space="preserve"> </w:t>
      </w:r>
    </w:p>
    <w:p w:rsidR="003D7DBA" w:rsidRPr="00BC02D8" w:rsidRDefault="003D7DBA" w:rsidP="003D7DBA">
      <w:pPr>
        <w:pStyle w:val="afffffffffff5"/>
        <w:ind w:firstLineChars="0" w:firstLine="0"/>
        <w:rPr>
          <w:rFonts w:ascii="Times New Roman"/>
        </w:rPr>
      </w:pPr>
      <w:r w:rsidRPr="00BC02D8">
        <w:rPr>
          <w:rFonts w:ascii="Times New Roman"/>
        </w:rPr>
        <w:t>工作面编号</w:t>
      </w:r>
      <w:r w:rsidRPr="00BC02D8">
        <w:rPr>
          <w:rFonts w:ascii="Times New Roman"/>
        </w:rPr>
        <w:t xml:space="preserve">                       </w:t>
      </w:r>
      <w:r w:rsidRPr="00BC02D8">
        <w:rPr>
          <w:rFonts w:ascii="Times New Roman"/>
        </w:rPr>
        <w:t>仪器型号</w:t>
      </w:r>
      <w:r w:rsidRPr="00BC02D8">
        <w:rPr>
          <w:rFonts w:ascii="Times New Roman"/>
        </w:rPr>
        <w:t xml:space="preserve">                    </w:t>
      </w:r>
      <w:r w:rsidRPr="00BC02D8">
        <w:rPr>
          <w:rFonts w:ascii="Times New Roman" w:hint="eastAsia"/>
        </w:rPr>
        <w:t>传感器</w:t>
      </w:r>
      <w:r w:rsidRPr="00BC02D8">
        <w:rPr>
          <w:rFonts w:ascii="Times New Roman"/>
        </w:rPr>
        <w:t>型号</w:t>
      </w:r>
      <w:r w:rsidRPr="00BC02D8">
        <w:rPr>
          <w:rFonts w:ascii="Times New Roman"/>
        </w:rPr>
        <w:t xml:space="preserve"> </w:t>
      </w:r>
    </w:p>
    <w:p w:rsidR="003D7DBA" w:rsidRPr="00BC02D8" w:rsidRDefault="009B2551" w:rsidP="009B2551">
      <w:pPr>
        <w:jc w:val="left"/>
      </w:pPr>
      <w:r w:rsidRPr="00BC02D8">
        <w:rPr>
          <w:rFonts w:hint="eastAsia"/>
        </w:rPr>
        <w:t>起始点</w:t>
      </w:r>
      <w:r w:rsidR="00851931" w:rsidRPr="00BC02D8">
        <w:rPr>
          <w:rFonts w:hint="eastAsia"/>
        </w:rPr>
        <w:t>桩号</w:t>
      </w:r>
      <w:r w:rsidRPr="00BC02D8">
        <w:rPr>
          <w:rFonts w:hint="eastAsia"/>
        </w:rPr>
        <w:t xml:space="preserve">                       </w:t>
      </w:r>
      <w:r w:rsidR="003D7DBA" w:rsidRPr="00BC02D8">
        <w:t>开工时间（</w:t>
      </w:r>
      <w:r w:rsidR="003D7DBA" w:rsidRPr="00BC02D8">
        <w:t xml:space="preserve">  </w:t>
      </w:r>
      <w:r w:rsidR="003D7DBA" w:rsidRPr="00BC02D8">
        <w:rPr>
          <w:rFonts w:hint="eastAsia"/>
        </w:rPr>
        <w:t xml:space="preserve"> </w:t>
      </w:r>
      <w:r w:rsidRPr="00BC02D8">
        <w:t xml:space="preserve"> </w:t>
      </w:r>
      <w:r w:rsidR="003D7DBA" w:rsidRPr="00BC02D8">
        <w:t>时：</w:t>
      </w:r>
      <w:r w:rsidRPr="00BC02D8">
        <w:t xml:space="preserve">   </w:t>
      </w:r>
      <w:r w:rsidR="003D7DBA" w:rsidRPr="00BC02D8">
        <w:t>分）</w:t>
      </w:r>
      <w:r w:rsidRPr="00BC02D8">
        <w:t xml:space="preserve">   </w:t>
      </w:r>
      <w:r w:rsidR="003D7DBA" w:rsidRPr="00BC02D8">
        <w:t>收工时间（</w:t>
      </w:r>
      <w:r w:rsidRPr="00BC02D8">
        <w:t xml:space="preserve"> </w:t>
      </w:r>
      <w:r w:rsidR="003D7DBA" w:rsidRPr="00BC02D8">
        <w:t xml:space="preserve"> </w:t>
      </w:r>
      <w:r w:rsidRPr="00BC02D8">
        <w:rPr>
          <w:rFonts w:hint="eastAsia"/>
        </w:rPr>
        <w:t xml:space="preserve"> </w:t>
      </w:r>
      <w:r w:rsidR="003D7DBA" w:rsidRPr="00BC02D8">
        <w:t xml:space="preserve"> </w:t>
      </w:r>
      <w:r w:rsidR="003D7DBA" w:rsidRPr="00BC02D8">
        <w:t>时：</w:t>
      </w:r>
      <w:r w:rsidR="003D7DBA" w:rsidRPr="00BC02D8">
        <w:t xml:space="preserve"> </w:t>
      </w:r>
      <w:r w:rsidRPr="00BC02D8">
        <w:rPr>
          <w:rFonts w:hint="eastAsia"/>
        </w:rPr>
        <w:t xml:space="preserve"> </w:t>
      </w:r>
      <w:r w:rsidRPr="00BC02D8">
        <w:t xml:space="preserve"> </w:t>
      </w:r>
      <w:r w:rsidR="003D7DBA" w:rsidRPr="00BC02D8">
        <w:t>分）</w:t>
      </w:r>
    </w:p>
    <w:tbl>
      <w:tblPr>
        <w:tblW w:w="9516" w:type="dxa"/>
        <w:jc w:val="center"/>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990"/>
        <w:gridCol w:w="926"/>
        <w:gridCol w:w="565"/>
        <w:gridCol w:w="291"/>
        <w:gridCol w:w="418"/>
        <w:gridCol w:w="637"/>
        <w:gridCol w:w="637"/>
        <w:gridCol w:w="497"/>
        <w:gridCol w:w="867"/>
        <w:gridCol w:w="913"/>
        <w:gridCol w:w="567"/>
        <w:gridCol w:w="567"/>
        <w:gridCol w:w="567"/>
        <w:gridCol w:w="567"/>
      </w:tblGrid>
      <w:tr w:rsidR="00BC02D8" w:rsidRPr="00BC02D8" w:rsidTr="00535042">
        <w:trPr>
          <w:trHeight w:val="325"/>
          <w:jc w:val="center"/>
        </w:trPr>
        <w:tc>
          <w:tcPr>
            <w:tcW w:w="1497" w:type="dxa"/>
            <w:gridSpan w:val="2"/>
            <w:vAlign w:val="center"/>
          </w:tcPr>
          <w:p w:rsidR="003D7DBA" w:rsidRPr="00BC02D8" w:rsidRDefault="003D7DBA" w:rsidP="00A44BD5">
            <w:pPr>
              <w:jc w:val="left"/>
              <w:rPr>
                <w:sz w:val="18"/>
                <w:szCs w:val="18"/>
              </w:rPr>
            </w:pPr>
            <w:r w:rsidRPr="00BC02D8">
              <w:rPr>
                <w:sz w:val="18"/>
                <w:szCs w:val="18"/>
              </w:rPr>
              <w:t>道间距</w:t>
            </w:r>
            <w:r w:rsidRPr="00BC02D8">
              <w:rPr>
                <w:rFonts w:hint="eastAsia"/>
                <w:sz w:val="18"/>
                <w:szCs w:val="18"/>
              </w:rPr>
              <w:t xml:space="preserve"> </w:t>
            </w:r>
            <w:r w:rsidRPr="00BC02D8">
              <w:rPr>
                <w:sz w:val="18"/>
                <w:szCs w:val="18"/>
              </w:rPr>
              <w:t xml:space="preserve">  </w:t>
            </w:r>
            <w:r w:rsidR="00C1340F" w:rsidRPr="00BC02D8">
              <w:rPr>
                <w:rFonts w:hint="eastAsia"/>
                <w:sz w:val="18"/>
                <w:szCs w:val="18"/>
              </w:rPr>
              <w:t xml:space="preserve"> </w:t>
            </w:r>
            <w:r w:rsidRPr="00BC02D8">
              <w:rPr>
                <w:sz w:val="18"/>
                <w:szCs w:val="18"/>
              </w:rPr>
              <w:t>m</w:t>
            </w:r>
          </w:p>
        </w:tc>
        <w:tc>
          <w:tcPr>
            <w:tcW w:w="926" w:type="dxa"/>
            <w:vAlign w:val="center"/>
          </w:tcPr>
          <w:p w:rsidR="003D7DBA" w:rsidRPr="00BC02D8" w:rsidRDefault="003D7DBA" w:rsidP="006B45B9">
            <w:pPr>
              <w:widowControl/>
              <w:jc w:val="left"/>
              <w:rPr>
                <w:sz w:val="18"/>
                <w:szCs w:val="18"/>
              </w:rPr>
            </w:pPr>
            <w:r w:rsidRPr="00BC02D8">
              <w:rPr>
                <w:sz w:val="18"/>
                <w:szCs w:val="18"/>
              </w:rPr>
              <w:t>炮距</w:t>
            </w:r>
            <w:r w:rsidRPr="00BC02D8">
              <w:rPr>
                <w:sz w:val="18"/>
                <w:szCs w:val="18"/>
              </w:rPr>
              <w:t xml:space="preserve"> </w:t>
            </w:r>
            <w:r w:rsidR="00C1340F" w:rsidRPr="00BC02D8">
              <w:rPr>
                <w:rFonts w:hint="eastAsia"/>
                <w:sz w:val="18"/>
                <w:szCs w:val="18"/>
              </w:rPr>
              <w:t xml:space="preserve"> </w:t>
            </w:r>
            <w:r w:rsidRPr="00BC02D8">
              <w:rPr>
                <w:sz w:val="18"/>
                <w:szCs w:val="18"/>
              </w:rPr>
              <w:t>m</w:t>
            </w:r>
          </w:p>
        </w:tc>
        <w:tc>
          <w:tcPr>
            <w:tcW w:w="2548" w:type="dxa"/>
            <w:gridSpan w:val="5"/>
            <w:vAlign w:val="center"/>
          </w:tcPr>
          <w:p w:rsidR="003D7DBA" w:rsidRPr="00BC02D8" w:rsidRDefault="003D7DBA" w:rsidP="00FD5A63">
            <w:pPr>
              <w:jc w:val="left"/>
              <w:rPr>
                <w:sz w:val="18"/>
                <w:szCs w:val="18"/>
              </w:rPr>
            </w:pPr>
            <w:r w:rsidRPr="00BC02D8">
              <w:rPr>
                <w:sz w:val="18"/>
                <w:szCs w:val="18"/>
              </w:rPr>
              <w:t>采样间隔</w:t>
            </w:r>
            <w:r w:rsidRPr="00BC02D8">
              <w:rPr>
                <w:rFonts w:hint="eastAsia"/>
                <w:sz w:val="18"/>
                <w:szCs w:val="18"/>
              </w:rPr>
              <w:t xml:space="preserve">     </w:t>
            </w:r>
            <w:r w:rsidR="00FD5A63" w:rsidRPr="00BC02D8">
              <w:rPr>
                <w:rFonts w:hint="eastAsia"/>
                <w:sz w:val="18"/>
                <w:szCs w:val="18"/>
              </w:rPr>
              <w:t xml:space="preserve">  </w:t>
            </w:r>
            <w:r w:rsidRPr="00BC02D8">
              <w:rPr>
                <w:rFonts w:hint="eastAsia"/>
                <w:sz w:val="18"/>
                <w:szCs w:val="18"/>
              </w:rPr>
              <w:t xml:space="preserve"> </w:t>
            </w:r>
            <w:r w:rsidR="00FD5A63" w:rsidRPr="00BC02D8">
              <w:rPr>
                <w:rFonts w:hint="eastAsia"/>
                <w:sz w:val="18"/>
                <w:szCs w:val="18"/>
              </w:rPr>
              <w:t xml:space="preserve">    </w:t>
            </w:r>
            <w:r w:rsidRPr="00BC02D8">
              <w:rPr>
                <w:rFonts w:hint="eastAsia"/>
                <w:sz w:val="18"/>
                <w:szCs w:val="18"/>
              </w:rPr>
              <w:t xml:space="preserve">  </w:t>
            </w:r>
            <w:r w:rsidRPr="00BC02D8">
              <w:rPr>
                <w:sz w:val="18"/>
                <w:szCs w:val="18"/>
              </w:rPr>
              <w:t>ms</w:t>
            </w:r>
          </w:p>
        </w:tc>
        <w:tc>
          <w:tcPr>
            <w:tcW w:w="1364" w:type="dxa"/>
            <w:gridSpan w:val="2"/>
            <w:vAlign w:val="center"/>
          </w:tcPr>
          <w:p w:rsidR="003D7DBA" w:rsidRPr="00BC02D8" w:rsidRDefault="003D7DBA" w:rsidP="006B45B9">
            <w:pPr>
              <w:jc w:val="left"/>
              <w:rPr>
                <w:sz w:val="18"/>
                <w:szCs w:val="18"/>
              </w:rPr>
            </w:pPr>
            <w:r w:rsidRPr="00BC02D8">
              <w:rPr>
                <w:sz w:val="18"/>
                <w:szCs w:val="18"/>
              </w:rPr>
              <w:t>道间距</w:t>
            </w:r>
            <w:r w:rsidRPr="00BC02D8">
              <w:rPr>
                <w:sz w:val="18"/>
                <w:szCs w:val="18"/>
              </w:rPr>
              <w:t xml:space="preserve">  </w:t>
            </w:r>
            <w:r w:rsidR="00FD5A63" w:rsidRPr="00BC02D8">
              <w:rPr>
                <w:rFonts w:hint="eastAsia"/>
                <w:sz w:val="18"/>
                <w:szCs w:val="18"/>
              </w:rPr>
              <w:t xml:space="preserve">  </w:t>
            </w:r>
            <w:r w:rsidRPr="00BC02D8">
              <w:rPr>
                <w:sz w:val="18"/>
                <w:szCs w:val="18"/>
              </w:rPr>
              <w:t xml:space="preserve"> m</w:t>
            </w:r>
          </w:p>
        </w:tc>
        <w:tc>
          <w:tcPr>
            <w:tcW w:w="913" w:type="dxa"/>
            <w:vAlign w:val="center"/>
          </w:tcPr>
          <w:p w:rsidR="003D7DBA" w:rsidRPr="00BC02D8" w:rsidRDefault="003D7DBA" w:rsidP="006B45B9">
            <w:pPr>
              <w:jc w:val="left"/>
              <w:rPr>
                <w:sz w:val="18"/>
                <w:szCs w:val="18"/>
              </w:rPr>
            </w:pPr>
            <w:r w:rsidRPr="00BC02D8">
              <w:rPr>
                <w:sz w:val="18"/>
                <w:szCs w:val="18"/>
              </w:rPr>
              <w:t>炮距</w:t>
            </w:r>
            <w:r w:rsidR="006B45B9" w:rsidRPr="00BC02D8">
              <w:rPr>
                <w:rFonts w:hint="eastAsia"/>
                <w:sz w:val="18"/>
                <w:szCs w:val="18"/>
              </w:rPr>
              <w:t xml:space="preserve"> </w:t>
            </w:r>
            <w:r w:rsidR="00C1340F" w:rsidRPr="00BC02D8">
              <w:rPr>
                <w:rFonts w:hint="eastAsia"/>
                <w:sz w:val="18"/>
                <w:szCs w:val="18"/>
              </w:rPr>
              <w:t xml:space="preserve"> </w:t>
            </w:r>
            <w:r w:rsidRPr="00BC02D8">
              <w:rPr>
                <w:sz w:val="18"/>
                <w:szCs w:val="18"/>
              </w:rPr>
              <w:t>m</w:t>
            </w:r>
          </w:p>
        </w:tc>
        <w:tc>
          <w:tcPr>
            <w:tcW w:w="2268" w:type="dxa"/>
            <w:gridSpan w:val="4"/>
            <w:vAlign w:val="center"/>
          </w:tcPr>
          <w:p w:rsidR="003D7DBA" w:rsidRPr="00BC02D8" w:rsidRDefault="003D7DBA" w:rsidP="00A44BD5">
            <w:pPr>
              <w:jc w:val="left"/>
              <w:rPr>
                <w:sz w:val="18"/>
                <w:szCs w:val="18"/>
              </w:rPr>
            </w:pPr>
            <w:r w:rsidRPr="00BC02D8">
              <w:rPr>
                <w:sz w:val="18"/>
                <w:szCs w:val="18"/>
              </w:rPr>
              <w:t>采样间隔</w:t>
            </w:r>
            <w:r w:rsidRPr="00BC02D8">
              <w:rPr>
                <w:rFonts w:hint="eastAsia"/>
                <w:sz w:val="18"/>
                <w:szCs w:val="18"/>
              </w:rPr>
              <w:t xml:space="preserve">    </w:t>
            </w:r>
            <w:r w:rsidR="00C1340F" w:rsidRPr="00BC02D8">
              <w:rPr>
                <w:rFonts w:hint="eastAsia"/>
                <w:sz w:val="18"/>
                <w:szCs w:val="18"/>
              </w:rPr>
              <w:t xml:space="preserve"> </w:t>
            </w:r>
            <w:r w:rsidRPr="00BC02D8">
              <w:rPr>
                <w:rFonts w:hint="eastAsia"/>
                <w:sz w:val="18"/>
                <w:szCs w:val="18"/>
              </w:rPr>
              <w:t xml:space="preserve">   </w:t>
            </w:r>
            <w:r w:rsidR="00FD5A63" w:rsidRPr="00BC02D8">
              <w:rPr>
                <w:rFonts w:hint="eastAsia"/>
                <w:sz w:val="18"/>
                <w:szCs w:val="18"/>
              </w:rPr>
              <w:t xml:space="preserve"> </w:t>
            </w:r>
            <w:r w:rsidRPr="00BC02D8">
              <w:rPr>
                <w:rFonts w:hint="eastAsia"/>
                <w:sz w:val="18"/>
                <w:szCs w:val="18"/>
              </w:rPr>
              <w:t xml:space="preserve">  </w:t>
            </w:r>
            <w:r w:rsidRPr="00BC02D8">
              <w:rPr>
                <w:sz w:val="18"/>
                <w:szCs w:val="18"/>
              </w:rPr>
              <w:t>ms</w:t>
            </w:r>
          </w:p>
        </w:tc>
      </w:tr>
      <w:tr w:rsidR="00BC02D8" w:rsidRPr="00BC02D8" w:rsidTr="005520A7">
        <w:trPr>
          <w:trHeight w:val="629"/>
          <w:jc w:val="center"/>
        </w:trPr>
        <w:tc>
          <w:tcPr>
            <w:tcW w:w="507" w:type="dxa"/>
            <w:vAlign w:val="center"/>
          </w:tcPr>
          <w:p w:rsidR="003D7DBA" w:rsidRPr="00BC02D8" w:rsidRDefault="003D7DBA" w:rsidP="00FD5A63">
            <w:pPr>
              <w:jc w:val="center"/>
              <w:rPr>
                <w:sz w:val="18"/>
                <w:szCs w:val="18"/>
              </w:rPr>
            </w:pPr>
            <w:r w:rsidRPr="00BC02D8">
              <w:rPr>
                <w:sz w:val="18"/>
                <w:szCs w:val="18"/>
              </w:rPr>
              <w:t>炮次</w:t>
            </w:r>
          </w:p>
        </w:tc>
        <w:tc>
          <w:tcPr>
            <w:tcW w:w="990" w:type="dxa"/>
            <w:vAlign w:val="center"/>
          </w:tcPr>
          <w:p w:rsidR="003D7DBA" w:rsidRPr="00BC02D8" w:rsidRDefault="005520A7" w:rsidP="00FD5A63">
            <w:pPr>
              <w:jc w:val="center"/>
              <w:rPr>
                <w:sz w:val="18"/>
                <w:szCs w:val="18"/>
              </w:rPr>
            </w:pPr>
            <w:r w:rsidRPr="00BC02D8">
              <w:rPr>
                <w:sz w:val="18"/>
                <w:szCs w:val="18"/>
              </w:rPr>
              <w:t>激发点</w:t>
            </w:r>
          </w:p>
          <w:p w:rsidR="003D7DBA" w:rsidRPr="00BC02D8" w:rsidRDefault="003D7DBA" w:rsidP="00FD5A63">
            <w:pPr>
              <w:jc w:val="center"/>
              <w:rPr>
                <w:sz w:val="18"/>
                <w:szCs w:val="18"/>
              </w:rPr>
            </w:pPr>
            <w:r w:rsidRPr="00BC02D8">
              <w:rPr>
                <w:sz w:val="18"/>
                <w:szCs w:val="18"/>
              </w:rPr>
              <w:t>桩号</w:t>
            </w:r>
          </w:p>
        </w:tc>
        <w:tc>
          <w:tcPr>
            <w:tcW w:w="926" w:type="dxa"/>
            <w:vAlign w:val="center"/>
          </w:tcPr>
          <w:p w:rsidR="006B45B9" w:rsidRPr="00BC02D8" w:rsidRDefault="003D7DBA" w:rsidP="00FD5A63">
            <w:pPr>
              <w:jc w:val="center"/>
              <w:rPr>
                <w:sz w:val="18"/>
                <w:szCs w:val="18"/>
              </w:rPr>
            </w:pPr>
            <w:r w:rsidRPr="00BC02D8">
              <w:rPr>
                <w:sz w:val="18"/>
                <w:szCs w:val="18"/>
              </w:rPr>
              <w:t>激发</w:t>
            </w:r>
          </w:p>
          <w:p w:rsidR="003D7DBA" w:rsidRPr="00BC02D8" w:rsidRDefault="003D7DBA" w:rsidP="00FD5A63">
            <w:pPr>
              <w:jc w:val="center"/>
              <w:rPr>
                <w:sz w:val="18"/>
                <w:szCs w:val="18"/>
              </w:rPr>
            </w:pPr>
            <w:r w:rsidRPr="00BC02D8">
              <w:rPr>
                <w:sz w:val="18"/>
                <w:szCs w:val="18"/>
              </w:rPr>
              <w:t>时刻</w:t>
            </w:r>
          </w:p>
        </w:tc>
        <w:tc>
          <w:tcPr>
            <w:tcW w:w="565" w:type="dxa"/>
            <w:vAlign w:val="center"/>
          </w:tcPr>
          <w:p w:rsidR="00FD5A63" w:rsidRPr="00BC02D8" w:rsidRDefault="003D7DBA" w:rsidP="00FD5A63">
            <w:pPr>
              <w:jc w:val="center"/>
              <w:rPr>
                <w:sz w:val="18"/>
                <w:szCs w:val="18"/>
              </w:rPr>
            </w:pPr>
            <w:r w:rsidRPr="00BC02D8">
              <w:rPr>
                <w:sz w:val="18"/>
                <w:szCs w:val="18"/>
              </w:rPr>
              <w:t>孔</w:t>
            </w:r>
          </w:p>
          <w:p w:rsidR="003D7DBA" w:rsidRPr="00BC02D8" w:rsidRDefault="003D7DBA" w:rsidP="00FD5A63">
            <w:pPr>
              <w:jc w:val="center"/>
              <w:rPr>
                <w:sz w:val="18"/>
                <w:szCs w:val="18"/>
              </w:rPr>
            </w:pPr>
            <w:r w:rsidRPr="00BC02D8">
              <w:rPr>
                <w:sz w:val="18"/>
                <w:szCs w:val="18"/>
              </w:rPr>
              <w:t>深</w:t>
            </w:r>
          </w:p>
        </w:tc>
        <w:tc>
          <w:tcPr>
            <w:tcW w:w="709" w:type="dxa"/>
            <w:gridSpan w:val="2"/>
            <w:vAlign w:val="center"/>
          </w:tcPr>
          <w:p w:rsidR="00FD5A63" w:rsidRPr="00BC02D8" w:rsidRDefault="003D7DBA" w:rsidP="00FD5A63">
            <w:pPr>
              <w:jc w:val="center"/>
              <w:rPr>
                <w:sz w:val="18"/>
                <w:szCs w:val="18"/>
              </w:rPr>
            </w:pPr>
            <w:r w:rsidRPr="00BC02D8">
              <w:rPr>
                <w:sz w:val="18"/>
                <w:szCs w:val="18"/>
              </w:rPr>
              <w:t>药</w:t>
            </w:r>
          </w:p>
          <w:p w:rsidR="003D7DBA" w:rsidRPr="00BC02D8" w:rsidRDefault="003D7DBA" w:rsidP="00FD5A63">
            <w:pPr>
              <w:jc w:val="center"/>
              <w:rPr>
                <w:sz w:val="18"/>
                <w:szCs w:val="18"/>
              </w:rPr>
            </w:pPr>
            <w:r w:rsidRPr="00BC02D8">
              <w:rPr>
                <w:sz w:val="18"/>
                <w:szCs w:val="18"/>
              </w:rPr>
              <w:t>量</w:t>
            </w:r>
          </w:p>
        </w:tc>
        <w:tc>
          <w:tcPr>
            <w:tcW w:w="637" w:type="dxa"/>
            <w:tcBorders>
              <w:bottom w:val="single" w:sz="4" w:space="0" w:color="auto"/>
            </w:tcBorders>
          </w:tcPr>
          <w:p w:rsidR="003D7DBA" w:rsidRPr="00BC02D8" w:rsidRDefault="003D7DBA" w:rsidP="00FD5A63">
            <w:pPr>
              <w:jc w:val="center"/>
              <w:rPr>
                <w:sz w:val="18"/>
                <w:szCs w:val="18"/>
              </w:rPr>
            </w:pPr>
            <w:r w:rsidRPr="00BC02D8">
              <w:rPr>
                <w:rFonts w:hint="eastAsia"/>
                <w:sz w:val="18"/>
                <w:szCs w:val="18"/>
              </w:rPr>
              <w:t>首</w:t>
            </w:r>
          </w:p>
          <w:p w:rsidR="003D7DBA" w:rsidRPr="00BC02D8" w:rsidRDefault="003D7DBA" w:rsidP="00FD5A63">
            <w:pPr>
              <w:jc w:val="center"/>
              <w:rPr>
                <w:sz w:val="18"/>
                <w:szCs w:val="18"/>
              </w:rPr>
            </w:pPr>
            <w:r w:rsidRPr="00BC02D8">
              <w:rPr>
                <w:rFonts w:hint="eastAsia"/>
                <w:sz w:val="18"/>
                <w:szCs w:val="18"/>
              </w:rPr>
              <w:t>道</w:t>
            </w:r>
          </w:p>
        </w:tc>
        <w:tc>
          <w:tcPr>
            <w:tcW w:w="637" w:type="dxa"/>
            <w:tcBorders>
              <w:bottom w:val="single" w:sz="4" w:space="0" w:color="auto"/>
            </w:tcBorders>
          </w:tcPr>
          <w:p w:rsidR="003D7DBA" w:rsidRPr="00BC02D8" w:rsidRDefault="003D7DBA" w:rsidP="00FD5A63">
            <w:pPr>
              <w:jc w:val="center"/>
              <w:rPr>
                <w:sz w:val="18"/>
                <w:szCs w:val="18"/>
              </w:rPr>
            </w:pPr>
            <w:r w:rsidRPr="00BC02D8">
              <w:rPr>
                <w:rFonts w:hint="eastAsia"/>
                <w:sz w:val="18"/>
                <w:szCs w:val="18"/>
              </w:rPr>
              <w:t>尾</w:t>
            </w:r>
          </w:p>
          <w:p w:rsidR="003D7DBA" w:rsidRPr="00BC02D8" w:rsidRDefault="003D7DBA" w:rsidP="00FD5A63">
            <w:pPr>
              <w:jc w:val="center"/>
              <w:rPr>
                <w:sz w:val="18"/>
                <w:szCs w:val="18"/>
              </w:rPr>
            </w:pPr>
            <w:r w:rsidRPr="00BC02D8">
              <w:rPr>
                <w:rFonts w:hint="eastAsia"/>
                <w:sz w:val="18"/>
                <w:szCs w:val="18"/>
              </w:rPr>
              <w:t>道</w:t>
            </w:r>
          </w:p>
        </w:tc>
        <w:tc>
          <w:tcPr>
            <w:tcW w:w="497" w:type="dxa"/>
            <w:shd w:val="clear" w:color="auto" w:fill="auto"/>
            <w:vAlign w:val="center"/>
          </w:tcPr>
          <w:p w:rsidR="003D7DBA" w:rsidRPr="00BC02D8" w:rsidRDefault="003D7DBA" w:rsidP="00FD5A63">
            <w:pPr>
              <w:jc w:val="center"/>
              <w:rPr>
                <w:sz w:val="18"/>
                <w:szCs w:val="18"/>
              </w:rPr>
            </w:pPr>
            <w:r w:rsidRPr="00BC02D8">
              <w:rPr>
                <w:sz w:val="18"/>
                <w:szCs w:val="18"/>
              </w:rPr>
              <w:t>炮次</w:t>
            </w:r>
          </w:p>
        </w:tc>
        <w:tc>
          <w:tcPr>
            <w:tcW w:w="867" w:type="dxa"/>
            <w:vAlign w:val="center"/>
          </w:tcPr>
          <w:p w:rsidR="003D7DBA" w:rsidRPr="00BC02D8" w:rsidRDefault="005520A7" w:rsidP="00FD5A63">
            <w:pPr>
              <w:jc w:val="center"/>
              <w:rPr>
                <w:sz w:val="18"/>
                <w:szCs w:val="18"/>
              </w:rPr>
            </w:pPr>
            <w:r w:rsidRPr="00BC02D8">
              <w:rPr>
                <w:sz w:val="18"/>
                <w:szCs w:val="18"/>
              </w:rPr>
              <w:t>激发点</w:t>
            </w:r>
          </w:p>
          <w:p w:rsidR="003D7DBA" w:rsidRPr="00BC02D8" w:rsidRDefault="003D7DBA" w:rsidP="00FD5A63">
            <w:pPr>
              <w:jc w:val="center"/>
              <w:rPr>
                <w:sz w:val="18"/>
                <w:szCs w:val="18"/>
              </w:rPr>
            </w:pPr>
            <w:r w:rsidRPr="00BC02D8">
              <w:rPr>
                <w:sz w:val="18"/>
                <w:szCs w:val="18"/>
              </w:rPr>
              <w:t>桩号</w:t>
            </w:r>
          </w:p>
        </w:tc>
        <w:tc>
          <w:tcPr>
            <w:tcW w:w="913" w:type="dxa"/>
            <w:vAlign w:val="center"/>
          </w:tcPr>
          <w:p w:rsidR="006B45B9" w:rsidRPr="00BC02D8" w:rsidRDefault="003D7DBA" w:rsidP="00FD5A63">
            <w:pPr>
              <w:jc w:val="center"/>
              <w:rPr>
                <w:sz w:val="18"/>
                <w:szCs w:val="18"/>
              </w:rPr>
            </w:pPr>
            <w:r w:rsidRPr="00BC02D8">
              <w:rPr>
                <w:sz w:val="18"/>
                <w:szCs w:val="18"/>
              </w:rPr>
              <w:t>激发</w:t>
            </w:r>
          </w:p>
          <w:p w:rsidR="003D7DBA" w:rsidRPr="00BC02D8" w:rsidRDefault="003D7DBA" w:rsidP="00FD5A63">
            <w:pPr>
              <w:jc w:val="center"/>
              <w:rPr>
                <w:sz w:val="18"/>
                <w:szCs w:val="18"/>
              </w:rPr>
            </w:pPr>
            <w:r w:rsidRPr="00BC02D8">
              <w:rPr>
                <w:sz w:val="18"/>
                <w:szCs w:val="18"/>
              </w:rPr>
              <w:t>时刻</w:t>
            </w:r>
          </w:p>
        </w:tc>
        <w:tc>
          <w:tcPr>
            <w:tcW w:w="567" w:type="dxa"/>
            <w:vAlign w:val="center"/>
          </w:tcPr>
          <w:p w:rsidR="00FD5A63" w:rsidRPr="00BC02D8" w:rsidRDefault="003D7DBA" w:rsidP="00FD5A63">
            <w:pPr>
              <w:jc w:val="center"/>
              <w:rPr>
                <w:sz w:val="18"/>
                <w:szCs w:val="18"/>
              </w:rPr>
            </w:pPr>
            <w:r w:rsidRPr="00BC02D8">
              <w:rPr>
                <w:sz w:val="18"/>
                <w:szCs w:val="18"/>
              </w:rPr>
              <w:t>孔</w:t>
            </w:r>
          </w:p>
          <w:p w:rsidR="003D7DBA" w:rsidRPr="00BC02D8" w:rsidRDefault="003D7DBA" w:rsidP="00FD5A63">
            <w:pPr>
              <w:jc w:val="center"/>
              <w:rPr>
                <w:sz w:val="18"/>
                <w:szCs w:val="18"/>
              </w:rPr>
            </w:pPr>
            <w:r w:rsidRPr="00BC02D8">
              <w:rPr>
                <w:sz w:val="18"/>
                <w:szCs w:val="18"/>
              </w:rPr>
              <w:t>深</w:t>
            </w:r>
          </w:p>
        </w:tc>
        <w:tc>
          <w:tcPr>
            <w:tcW w:w="567" w:type="dxa"/>
            <w:vAlign w:val="center"/>
          </w:tcPr>
          <w:p w:rsidR="00FD5A63" w:rsidRPr="00BC02D8" w:rsidRDefault="003D7DBA" w:rsidP="00FD5A63">
            <w:pPr>
              <w:jc w:val="center"/>
              <w:rPr>
                <w:sz w:val="18"/>
                <w:szCs w:val="18"/>
              </w:rPr>
            </w:pPr>
            <w:r w:rsidRPr="00BC02D8">
              <w:rPr>
                <w:sz w:val="18"/>
                <w:szCs w:val="18"/>
              </w:rPr>
              <w:t>药</w:t>
            </w:r>
          </w:p>
          <w:p w:rsidR="003D7DBA" w:rsidRPr="00BC02D8" w:rsidRDefault="003D7DBA" w:rsidP="00FD5A63">
            <w:pPr>
              <w:jc w:val="center"/>
              <w:rPr>
                <w:sz w:val="18"/>
                <w:szCs w:val="18"/>
              </w:rPr>
            </w:pPr>
            <w:r w:rsidRPr="00BC02D8">
              <w:rPr>
                <w:sz w:val="18"/>
                <w:szCs w:val="18"/>
              </w:rPr>
              <w:t>量</w:t>
            </w:r>
          </w:p>
        </w:tc>
        <w:tc>
          <w:tcPr>
            <w:tcW w:w="567" w:type="dxa"/>
            <w:vAlign w:val="center"/>
          </w:tcPr>
          <w:p w:rsidR="003D7DBA" w:rsidRPr="00BC02D8" w:rsidRDefault="003D7DBA" w:rsidP="00FD5A63">
            <w:pPr>
              <w:jc w:val="center"/>
              <w:rPr>
                <w:sz w:val="18"/>
                <w:szCs w:val="18"/>
              </w:rPr>
            </w:pPr>
            <w:r w:rsidRPr="00BC02D8">
              <w:rPr>
                <w:rFonts w:hint="eastAsia"/>
                <w:sz w:val="18"/>
                <w:szCs w:val="18"/>
              </w:rPr>
              <w:t>首</w:t>
            </w:r>
          </w:p>
          <w:p w:rsidR="003D7DBA" w:rsidRPr="00BC02D8" w:rsidRDefault="003D7DBA" w:rsidP="00FD5A63">
            <w:pPr>
              <w:jc w:val="center"/>
              <w:rPr>
                <w:sz w:val="18"/>
                <w:szCs w:val="18"/>
              </w:rPr>
            </w:pPr>
            <w:r w:rsidRPr="00BC02D8">
              <w:rPr>
                <w:rFonts w:hint="eastAsia"/>
                <w:sz w:val="18"/>
                <w:szCs w:val="18"/>
              </w:rPr>
              <w:t>道</w:t>
            </w:r>
          </w:p>
        </w:tc>
        <w:tc>
          <w:tcPr>
            <w:tcW w:w="567" w:type="dxa"/>
            <w:vAlign w:val="center"/>
          </w:tcPr>
          <w:p w:rsidR="003D7DBA" w:rsidRPr="00BC02D8" w:rsidRDefault="003D7DBA" w:rsidP="00FD5A63">
            <w:pPr>
              <w:jc w:val="center"/>
              <w:rPr>
                <w:sz w:val="18"/>
                <w:szCs w:val="18"/>
              </w:rPr>
            </w:pPr>
            <w:r w:rsidRPr="00BC02D8">
              <w:rPr>
                <w:rFonts w:hint="eastAsia"/>
                <w:sz w:val="18"/>
                <w:szCs w:val="18"/>
              </w:rPr>
              <w:t>尾</w:t>
            </w:r>
          </w:p>
          <w:p w:rsidR="003D7DBA" w:rsidRPr="00BC02D8" w:rsidRDefault="003D7DBA" w:rsidP="00FD5A63">
            <w:pPr>
              <w:jc w:val="center"/>
              <w:rPr>
                <w:sz w:val="18"/>
                <w:szCs w:val="18"/>
              </w:rPr>
            </w:pPr>
            <w:r w:rsidRPr="00BC02D8">
              <w:rPr>
                <w:rFonts w:hint="eastAsia"/>
                <w:sz w:val="18"/>
                <w:szCs w:val="18"/>
              </w:rPr>
              <w:t>道</w:t>
            </w: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26</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2</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27</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3</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28</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4</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29</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5</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30</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6</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31</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7</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32</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8</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33</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9</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34</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10</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35</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11</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36</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12</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37</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13</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38</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14</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39</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15</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40</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16</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41</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17</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42</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18</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43</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19</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44</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20</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45</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21</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46</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22</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47</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23</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48</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24</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49</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520A7">
        <w:trPr>
          <w:trHeight w:hRule="exact" w:val="369"/>
          <w:jc w:val="center"/>
        </w:trPr>
        <w:tc>
          <w:tcPr>
            <w:tcW w:w="507" w:type="dxa"/>
            <w:shd w:val="clear" w:color="auto" w:fill="D9D9D9"/>
            <w:vAlign w:val="center"/>
          </w:tcPr>
          <w:p w:rsidR="003D7DBA" w:rsidRPr="00BC02D8" w:rsidRDefault="003D7DBA" w:rsidP="003D7DBA">
            <w:pPr>
              <w:jc w:val="center"/>
              <w:rPr>
                <w:sz w:val="18"/>
                <w:szCs w:val="18"/>
              </w:rPr>
            </w:pPr>
            <w:r w:rsidRPr="00BC02D8">
              <w:rPr>
                <w:sz w:val="18"/>
                <w:szCs w:val="18"/>
              </w:rPr>
              <w:t>25</w:t>
            </w:r>
          </w:p>
        </w:tc>
        <w:tc>
          <w:tcPr>
            <w:tcW w:w="990" w:type="dxa"/>
            <w:vAlign w:val="center"/>
          </w:tcPr>
          <w:p w:rsidR="003D7DBA" w:rsidRPr="00BC02D8" w:rsidRDefault="003D7DBA" w:rsidP="00A44BD5">
            <w:pPr>
              <w:jc w:val="left"/>
              <w:rPr>
                <w:sz w:val="18"/>
                <w:szCs w:val="18"/>
              </w:rPr>
            </w:pPr>
          </w:p>
        </w:tc>
        <w:tc>
          <w:tcPr>
            <w:tcW w:w="926" w:type="dxa"/>
            <w:vAlign w:val="center"/>
          </w:tcPr>
          <w:p w:rsidR="003D7DBA" w:rsidRPr="00BC02D8" w:rsidRDefault="003D7DBA" w:rsidP="00A44BD5">
            <w:pPr>
              <w:jc w:val="left"/>
              <w:rPr>
                <w:sz w:val="18"/>
                <w:szCs w:val="18"/>
              </w:rPr>
            </w:pPr>
          </w:p>
        </w:tc>
        <w:tc>
          <w:tcPr>
            <w:tcW w:w="565" w:type="dxa"/>
            <w:vAlign w:val="center"/>
          </w:tcPr>
          <w:p w:rsidR="003D7DBA" w:rsidRPr="00BC02D8" w:rsidRDefault="003D7DBA" w:rsidP="00A44BD5">
            <w:pPr>
              <w:jc w:val="left"/>
              <w:rPr>
                <w:sz w:val="18"/>
                <w:szCs w:val="18"/>
              </w:rPr>
            </w:pPr>
          </w:p>
        </w:tc>
        <w:tc>
          <w:tcPr>
            <w:tcW w:w="709" w:type="dxa"/>
            <w:gridSpan w:val="2"/>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637" w:type="dxa"/>
            <w:shd w:val="clear" w:color="auto" w:fill="auto"/>
            <w:vAlign w:val="center"/>
          </w:tcPr>
          <w:p w:rsidR="003D7DBA" w:rsidRPr="00BC02D8" w:rsidRDefault="003D7DBA" w:rsidP="00A44BD5">
            <w:pPr>
              <w:jc w:val="left"/>
              <w:rPr>
                <w:sz w:val="18"/>
                <w:szCs w:val="18"/>
              </w:rPr>
            </w:pPr>
          </w:p>
        </w:tc>
        <w:tc>
          <w:tcPr>
            <w:tcW w:w="497" w:type="dxa"/>
            <w:shd w:val="clear" w:color="auto" w:fill="D9D9D9"/>
            <w:vAlign w:val="center"/>
          </w:tcPr>
          <w:p w:rsidR="003D7DBA" w:rsidRPr="00BC02D8" w:rsidRDefault="003D7DBA" w:rsidP="00C1340F">
            <w:pPr>
              <w:jc w:val="center"/>
              <w:rPr>
                <w:sz w:val="18"/>
                <w:szCs w:val="18"/>
              </w:rPr>
            </w:pPr>
            <w:r w:rsidRPr="00BC02D8">
              <w:rPr>
                <w:sz w:val="18"/>
                <w:szCs w:val="18"/>
              </w:rPr>
              <w:t>50</w:t>
            </w:r>
          </w:p>
        </w:tc>
        <w:tc>
          <w:tcPr>
            <w:tcW w:w="867" w:type="dxa"/>
            <w:vAlign w:val="center"/>
          </w:tcPr>
          <w:p w:rsidR="003D7DBA" w:rsidRPr="00BC02D8" w:rsidRDefault="003D7DBA" w:rsidP="00A44BD5">
            <w:pPr>
              <w:jc w:val="left"/>
              <w:rPr>
                <w:sz w:val="18"/>
                <w:szCs w:val="18"/>
              </w:rPr>
            </w:pPr>
          </w:p>
        </w:tc>
        <w:tc>
          <w:tcPr>
            <w:tcW w:w="913"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c>
          <w:tcPr>
            <w:tcW w:w="567" w:type="dxa"/>
            <w:vAlign w:val="center"/>
          </w:tcPr>
          <w:p w:rsidR="003D7DBA" w:rsidRPr="00BC02D8" w:rsidRDefault="003D7DBA" w:rsidP="00A44BD5">
            <w:pPr>
              <w:jc w:val="left"/>
              <w:rPr>
                <w:sz w:val="18"/>
                <w:szCs w:val="18"/>
              </w:rPr>
            </w:pPr>
          </w:p>
        </w:tc>
      </w:tr>
      <w:tr w:rsidR="00BC02D8" w:rsidRPr="00BC02D8" w:rsidTr="00535042">
        <w:trPr>
          <w:trHeight w:val="369"/>
          <w:jc w:val="center"/>
        </w:trPr>
        <w:tc>
          <w:tcPr>
            <w:tcW w:w="1497" w:type="dxa"/>
            <w:gridSpan w:val="2"/>
            <w:vAlign w:val="center"/>
          </w:tcPr>
          <w:p w:rsidR="003D7DBA" w:rsidRPr="00BC02D8" w:rsidRDefault="003D7DBA" w:rsidP="004D7E68">
            <w:pPr>
              <w:jc w:val="left"/>
              <w:rPr>
                <w:sz w:val="18"/>
                <w:szCs w:val="18"/>
              </w:rPr>
            </w:pPr>
            <w:r w:rsidRPr="00BC02D8">
              <w:rPr>
                <w:sz w:val="18"/>
                <w:szCs w:val="18"/>
              </w:rPr>
              <w:t>生产记录</w:t>
            </w:r>
            <w:r w:rsidRPr="00BC02D8">
              <w:rPr>
                <w:rFonts w:hint="eastAsia"/>
                <w:sz w:val="18"/>
                <w:szCs w:val="18"/>
              </w:rPr>
              <w:t xml:space="preserve">  </w:t>
            </w:r>
            <w:r w:rsidR="00FD5A63" w:rsidRPr="00BC02D8">
              <w:rPr>
                <w:rFonts w:hint="eastAsia"/>
                <w:sz w:val="18"/>
                <w:szCs w:val="18"/>
              </w:rPr>
              <w:t xml:space="preserve"> </w:t>
            </w:r>
            <w:r w:rsidRPr="00BC02D8">
              <w:rPr>
                <w:sz w:val="18"/>
                <w:szCs w:val="18"/>
              </w:rPr>
              <w:t>张</w:t>
            </w:r>
          </w:p>
        </w:tc>
        <w:tc>
          <w:tcPr>
            <w:tcW w:w="3474" w:type="dxa"/>
            <w:gridSpan w:val="6"/>
            <w:vAlign w:val="center"/>
          </w:tcPr>
          <w:p w:rsidR="003D7DBA" w:rsidRPr="00BC02D8" w:rsidRDefault="003D7DBA" w:rsidP="004D7E68">
            <w:pPr>
              <w:rPr>
                <w:sz w:val="18"/>
                <w:szCs w:val="18"/>
              </w:rPr>
            </w:pPr>
            <w:r w:rsidRPr="00BC02D8">
              <w:rPr>
                <w:sz w:val="18"/>
                <w:szCs w:val="18"/>
              </w:rPr>
              <w:t>甲级</w:t>
            </w:r>
            <w:r w:rsidRPr="00BC02D8">
              <w:rPr>
                <w:sz w:val="18"/>
                <w:szCs w:val="18"/>
              </w:rPr>
              <w:t xml:space="preserve">      </w:t>
            </w:r>
            <w:r w:rsidRPr="00BC02D8">
              <w:rPr>
                <w:rFonts w:hint="eastAsia"/>
                <w:sz w:val="18"/>
                <w:szCs w:val="18"/>
              </w:rPr>
              <w:t xml:space="preserve">   </w:t>
            </w:r>
            <w:r w:rsidRPr="00BC02D8">
              <w:rPr>
                <w:sz w:val="18"/>
                <w:szCs w:val="18"/>
              </w:rPr>
              <w:t>乙级</w:t>
            </w:r>
            <w:r w:rsidRPr="00BC02D8">
              <w:rPr>
                <w:sz w:val="18"/>
                <w:szCs w:val="18"/>
              </w:rPr>
              <w:t xml:space="preserve">  </w:t>
            </w:r>
            <w:r w:rsidR="00D5301D" w:rsidRPr="00BC02D8">
              <w:rPr>
                <w:rFonts w:hint="eastAsia"/>
                <w:sz w:val="18"/>
                <w:szCs w:val="18"/>
              </w:rPr>
              <w:t xml:space="preserve"> </w:t>
            </w:r>
            <w:r w:rsidRPr="00BC02D8">
              <w:rPr>
                <w:sz w:val="18"/>
                <w:szCs w:val="18"/>
              </w:rPr>
              <w:t xml:space="preserve">   </w:t>
            </w:r>
            <w:r w:rsidRPr="00BC02D8">
              <w:rPr>
                <w:rFonts w:hint="eastAsia"/>
                <w:sz w:val="18"/>
                <w:szCs w:val="18"/>
              </w:rPr>
              <w:t xml:space="preserve">  </w:t>
            </w:r>
            <w:r w:rsidRPr="00BC02D8">
              <w:rPr>
                <w:sz w:val="18"/>
                <w:szCs w:val="18"/>
              </w:rPr>
              <w:t>废品</w:t>
            </w:r>
          </w:p>
        </w:tc>
        <w:tc>
          <w:tcPr>
            <w:tcW w:w="1364" w:type="dxa"/>
            <w:gridSpan w:val="2"/>
            <w:vAlign w:val="center"/>
          </w:tcPr>
          <w:p w:rsidR="003D7DBA" w:rsidRPr="00BC02D8" w:rsidRDefault="003D7DBA" w:rsidP="004D7E68">
            <w:pPr>
              <w:rPr>
                <w:sz w:val="18"/>
                <w:szCs w:val="18"/>
              </w:rPr>
            </w:pPr>
            <w:r w:rsidRPr="00BC02D8">
              <w:rPr>
                <w:sz w:val="18"/>
                <w:szCs w:val="18"/>
              </w:rPr>
              <w:t>仪器日检</w:t>
            </w:r>
          </w:p>
        </w:tc>
        <w:tc>
          <w:tcPr>
            <w:tcW w:w="3181" w:type="dxa"/>
            <w:gridSpan w:val="5"/>
            <w:vAlign w:val="center"/>
          </w:tcPr>
          <w:p w:rsidR="003D7DBA" w:rsidRPr="00BC02D8" w:rsidRDefault="003D7DBA" w:rsidP="004D7E68">
            <w:pPr>
              <w:rPr>
                <w:sz w:val="18"/>
                <w:szCs w:val="18"/>
              </w:rPr>
            </w:pPr>
            <w:r w:rsidRPr="00BC02D8">
              <w:rPr>
                <w:sz w:val="18"/>
                <w:szCs w:val="18"/>
              </w:rPr>
              <w:t>操作员</w:t>
            </w:r>
          </w:p>
        </w:tc>
      </w:tr>
      <w:tr w:rsidR="00BC02D8" w:rsidRPr="00BC02D8" w:rsidTr="00535042">
        <w:trPr>
          <w:trHeight w:val="369"/>
          <w:jc w:val="center"/>
        </w:trPr>
        <w:tc>
          <w:tcPr>
            <w:tcW w:w="1497" w:type="dxa"/>
            <w:gridSpan w:val="2"/>
            <w:vAlign w:val="center"/>
          </w:tcPr>
          <w:p w:rsidR="004268F0" w:rsidRPr="00BC02D8" w:rsidRDefault="004268F0" w:rsidP="004D7E68">
            <w:pPr>
              <w:jc w:val="left"/>
              <w:rPr>
                <w:sz w:val="18"/>
                <w:szCs w:val="18"/>
              </w:rPr>
            </w:pPr>
            <w:r w:rsidRPr="00BC02D8">
              <w:rPr>
                <w:sz w:val="18"/>
                <w:szCs w:val="18"/>
              </w:rPr>
              <w:t>试验记录</w:t>
            </w:r>
            <w:r w:rsidRPr="00BC02D8">
              <w:rPr>
                <w:sz w:val="18"/>
                <w:szCs w:val="18"/>
              </w:rPr>
              <w:t xml:space="preserve"> </w:t>
            </w:r>
            <w:r w:rsidRPr="00BC02D8">
              <w:rPr>
                <w:rFonts w:hint="eastAsia"/>
                <w:sz w:val="18"/>
                <w:szCs w:val="18"/>
              </w:rPr>
              <w:t xml:space="preserve"> </w:t>
            </w:r>
            <w:r w:rsidRPr="00BC02D8">
              <w:rPr>
                <w:sz w:val="18"/>
                <w:szCs w:val="18"/>
              </w:rPr>
              <w:t xml:space="preserve"> </w:t>
            </w:r>
            <w:r w:rsidRPr="00BC02D8">
              <w:rPr>
                <w:sz w:val="18"/>
                <w:szCs w:val="18"/>
              </w:rPr>
              <w:t>张</w:t>
            </w:r>
          </w:p>
        </w:tc>
        <w:tc>
          <w:tcPr>
            <w:tcW w:w="1782" w:type="dxa"/>
            <w:gridSpan w:val="3"/>
            <w:vAlign w:val="center"/>
          </w:tcPr>
          <w:p w:rsidR="004268F0" w:rsidRPr="00BC02D8" w:rsidRDefault="004268F0" w:rsidP="004D7E68">
            <w:pPr>
              <w:rPr>
                <w:sz w:val="18"/>
                <w:szCs w:val="18"/>
              </w:rPr>
            </w:pPr>
            <w:r w:rsidRPr="00BC02D8">
              <w:rPr>
                <w:sz w:val="18"/>
                <w:szCs w:val="18"/>
              </w:rPr>
              <w:t>合格记录</w:t>
            </w:r>
            <w:r w:rsidRPr="00BC02D8">
              <w:rPr>
                <w:rFonts w:hint="eastAsia"/>
                <w:sz w:val="18"/>
                <w:szCs w:val="18"/>
              </w:rPr>
              <w:t xml:space="preserve">     </w:t>
            </w:r>
            <w:r w:rsidRPr="00BC02D8">
              <w:rPr>
                <w:sz w:val="18"/>
                <w:szCs w:val="18"/>
              </w:rPr>
              <w:t xml:space="preserve"> </w:t>
            </w:r>
            <w:r w:rsidRPr="00BC02D8">
              <w:rPr>
                <w:sz w:val="18"/>
                <w:szCs w:val="18"/>
              </w:rPr>
              <w:t>张</w:t>
            </w:r>
          </w:p>
        </w:tc>
        <w:tc>
          <w:tcPr>
            <w:tcW w:w="1692" w:type="dxa"/>
            <w:gridSpan w:val="3"/>
            <w:vAlign w:val="center"/>
          </w:tcPr>
          <w:p w:rsidR="004268F0" w:rsidRPr="00BC02D8" w:rsidRDefault="004268F0" w:rsidP="004D7E68">
            <w:pPr>
              <w:rPr>
                <w:sz w:val="18"/>
                <w:szCs w:val="18"/>
              </w:rPr>
            </w:pPr>
            <w:r w:rsidRPr="00BC02D8">
              <w:rPr>
                <w:sz w:val="18"/>
                <w:szCs w:val="18"/>
              </w:rPr>
              <w:t>炸药</w:t>
            </w:r>
            <w:r w:rsidRPr="00BC02D8">
              <w:rPr>
                <w:sz w:val="18"/>
                <w:szCs w:val="18"/>
              </w:rPr>
              <w:t xml:space="preserve">     </w:t>
            </w:r>
            <w:r w:rsidRPr="00BC02D8">
              <w:rPr>
                <w:rFonts w:hint="eastAsia"/>
                <w:sz w:val="18"/>
                <w:szCs w:val="18"/>
              </w:rPr>
              <w:t xml:space="preserve">   </w:t>
            </w:r>
            <w:r w:rsidRPr="00BC02D8">
              <w:rPr>
                <w:sz w:val="18"/>
                <w:szCs w:val="18"/>
              </w:rPr>
              <w:t xml:space="preserve">  kg</w:t>
            </w:r>
          </w:p>
        </w:tc>
        <w:tc>
          <w:tcPr>
            <w:tcW w:w="1364" w:type="dxa"/>
            <w:gridSpan w:val="2"/>
            <w:vAlign w:val="center"/>
          </w:tcPr>
          <w:p w:rsidR="004268F0" w:rsidRPr="00BC02D8" w:rsidRDefault="004268F0" w:rsidP="004D7E68">
            <w:pPr>
              <w:rPr>
                <w:sz w:val="18"/>
                <w:szCs w:val="18"/>
              </w:rPr>
            </w:pPr>
            <w:r w:rsidRPr="00BC02D8">
              <w:rPr>
                <w:sz w:val="18"/>
                <w:szCs w:val="18"/>
              </w:rPr>
              <w:t>雷管</w:t>
            </w:r>
            <w:r w:rsidRPr="00BC02D8">
              <w:rPr>
                <w:sz w:val="18"/>
                <w:szCs w:val="18"/>
              </w:rPr>
              <w:t xml:space="preserve">     </w:t>
            </w:r>
            <w:r w:rsidR="00D5301D" w:rsidRPr="00BC02D8">
              <w:rPr>
                <w:rFonts w:hint="eastAsia"/>
                <w:sz w:val="18"/>
                <w:szCs w:val="18"/>
              </w:rPr>
              <w:t xml:space="preserve"> </w:t>
            </w:r>
            <w:r w:rsidRPr="00BC02D8">
              <w:rPr>
                <w:sz w:val="18"/>
                <w:szCs w:val="18"/>
              </w:rPr>
              <w:t>发</w:t>
            </w:r>
          </w:p>
        </w:tc>
        <w:tc>
          <w:tcPr>
            <w:tcW w:w="3181" w:type="dxa"/>
            <w:gridSpan w:val="5"/>
            <w:vAlign w:val="center"/>
          </w:tcPr>
          <w:p w:rsidR="004268F0" w:rsidRPr="00BC02D8" w:rsidRDefault="004268F0" w:rsidP="004D7E68">
            <w:pPr>
              <w:rPr>
                <w:sz w:val="18"/>
                <w:szCs w:val="18"/>
              </w:rPr>
            </w:pPr>
            <w:r w:rsidRPr="00BC02D8">
              <w:rPr>
                <w:sz w:val="18"/>
                <w:szCs w:val="18"/>
              </w:rPr>
              <w:t>技术负责</w:t>
            </w:r>
          </w:p>
        </w:tc>
      </w:tr>
    </w:tbl>
    <w:p w:rsidR="003D7DBA" w:rsidRPr="00BC02D8" w:rsidRDefault="003D7DBA" w:rsidP="003D7DBA">
      <w:pPr>
        <w:pStyle w:val="affff7"/>
        <w:ind w:firstLineChars="0" w:firstLine="0"/>
        <w:jc w:val="center"/>
      </w:pPr>
      <w:bookmarkStart w:id="261" w:name="BookMark8"/>
      <w:bookmarkEnd w:id="228"/>
      <w:r w:rsidRPr="00BC02D8">
        <w:rPr>
          <w:rFonts w:hint="eastAsia"/>
        </w:rPr>
        <w:lastRenderedPageBreak/>
        <w:drawing>
          <wp:inline distT="0" distB="0" distL="0" distR="0" wp14:anchorId="338D303F" wp14:editId="4A80B901">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1485900" cy="317500"/>
                    </a:xfrm>
                    <a:prstGeom prst="rect">
                      <a:avLst/>
                    </a:prstGeom>
                  </pic:spPr>
                </pic:pic>
              </a:graphicData>
            </a:graphic>
          </wp:inline>
        </w:drawing>
      </w:r>
      <w:bookmarkEnd w:id="261"/>
    </w:p>
    <w:sectPr w:rsidR="003D7DBA" w:rsidRPr="00BC02D8" w:rsidSect="000D733C">
      <w:headerReference w:type="even" r:id="rId70"/>
      <w:headerReference w:type="default" r:id="rId71"/>
      <w:footerReference w:type="even" r:id="rId72"/>
      <w:footerReference w:type="default" r:id="rId73"/>
      <w:pgSz w:w="11906" w:h="16838" w:code="9"/>
      <w:pgMar w:top="567"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FA2" w:rsidRDefault="007B2FA2" w:rsidP="00D86DB7">
      <w:r>
        <w:separator/>
      </w:r>
    </w:p>
    <w:p w:rsidR="007B2FA2" w:rsidRDefault="007B2FA2"/>
    <w:p w:rsidR="007B2FA2" w:rsidRDefault="007B2FA2"/>
  </w:endnote>
  <w:endnote w:type="continuationSeparator" w:id="0">
    <w:p w:rsidR="007B2FA2" w:rsidRDefault="007B2FA2" w:rsidP="00D86DB7">
      <w:r>
        <w:continuationSeparator/>
      </w:r>
    </w:p>
    <w:p w:rsidR="007B2FA2" w:rsidRDefault="007B2FA2"/>
    <w:p w:rsidR="007B2FA2" w:rsidRDefault="007B2F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ingFang SC">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pPr>
      <w:pStyle w:val="afffb"/>
    </w:pPr>
    <w:r>
      <w:fldChar w:fldCharType="begin"/>
    </w:r>
    <w:r>
      <w:instrText>PAGE   \* MERGEFORMAT</w:instrText>
    </w:r>
    <w:r>
      <w:fldChar w:fldCharType="separate"/>
    </w:r>
    <w:r w:rsidRPr="00AF47C5">
      <w:rPr>
        <w:noProof/>
        <w:lang w:val="zh-CN"/>
      </w:rPr>
      <w:t>2</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3"/>
    </w:pPr>
    <w:r>
      <w:fldChar w:fldCharType="begin"/>
    </w:r>
    <w:r>
      <w:instrText xml:space="preserve"> PAGE   \* MERGEFORMAT \* MERGEFORMAT </w:instrText>
    </w:r>
    <w:r>
      <w:fldChar w:fldCharType="separate"/>
    </w:r>
    <w:r>
      <w:rPr>
        <w:noProof/>
      </w:rPr>
      <w:t>8</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rsidP="00992C64">
    <w:pPr>
      <w:pStyle w:val="affff4"/>
    </w:pPr>
    <w:r>
      <w:fldChar w:fldCharType="begin"/>
    </w:r>
    <w:r>
      <w:instrText>PAGE   \* MERGEFORMAT</w:instrText>
    </w:r>
    <w:r>
      <w:fldChar w:fldCharType="separate"/>
    </w:r>
    <w:r w:rsidR="00BC02D8" w:rsidRPr="00BC02D8">
      <w:rPr>
        <w:noProof/>
        <w:lang w:val="zh-CN"/>
      </w:rPr>
      <w:t>4</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3"/>
    </w:pPr>
    <w:r>
      <w:fldChar w:fldCharType="begin"/>
    </w:r>
    <w:r>
      <w:instrText xml:space="preserve"> PAGE   \* MERGEFORMAT \* MERGEFORMAT </w:instrText>
    </w:r>
    <w:r>
      <w:fldChar w:fldCharType="separate"/>
    </w:r>
    <w:r>
      <w:rPr>
        <w:noProof/>
      </w:rPr>
      <w:t>14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rsidP="00992C64">
    <w:pPr>
      <w:pStyle w:val="affff4"/>
    </w:pPr>
    <w:r>
      <w:fldChar w:fldCharType="begin"/>
    </w:r>
    <w:r>
      <w:instrText>PAGE   \* MERGEFORMAT</w:instrText>
    </w:r>
    <w:r>
      <w:fldChar w:fldCharType="separate"/>
    </w:r>
    <w:r w:rsidR="00BC02D8" w:rsidRPr="00BC02D8">
      <w:rPr>
        <w:noProof/>
        <w:lang w:val="zh-CN"/>
      </w:rPr>
      <w:t>14</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3"/>
    </w:pPr>
    <w:r>
      <w:fldChar w:fldCharType="begin"/>
    </w:r>
    <w:r>
      <w:instrText xml:space="preserve"> PAGE   \* MERGEFORMAT \* MERGEFORMAT </w:instrText>
    </w:r>
    <w:r>
      <w:fldChar w:fldCharType="separate"/>
    </w:r>
    <w:r>
      <w:rPr>
        <w:noProof/>
      </w:rPr>
      <w:t>16</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rsidP="00992C64">
    <w:pPr>
      <w:pStyle w:val="affff4"/>
    </w:pPr>
    <w:r>
      <w:fldChar w:fldCharType="begin"/>
    </w:r>
    <w:r>
      <w:instrText>PAGE   \* MERGEFORMAT</w:instrText>
    </w:r>
    <w:r>
      <w:fldChar w:fldCharType="separate"/>
    </w:r>
    <w:r w:rsidR="00BC02D8" w:rsidRPr="00BC02D8">
      <w:rPr>
        <w:noProof/>
        <w:lang w:val="zh-CN"/>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pPr>
      <w:pStyle w:val="afff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324EDD" w:rsidRDefault="00C355F5" w:rsidP="00CD50A1">
    <w:pPr>
      <w:pStyle w:val="afffb"/>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3"/>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rsidP="00992C64">
    <w:pPr>
      <w:pStyle w:val="affff4"/>
    </w:pPr>
    <w:r>
      <w:fldChar w:fldCharType="begin"/>
    </w:r>
    <w:r>
      <w:instrText>PAGE   \* MERGEFORMAT</w:instrText>
    </w:r>
    <w:r>
      <w:fldChar w:fldCharType="separate"/>
    </w:r>
    <w:r w:rsidR="00BC02D8" w:rsidRPr="00BC02D8">
      <w:rPr>
        <w:noProof/>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3"/>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rsidP="00992C64">
    <w:pPr>
      <w:pStyle w:val="affff4"/>
    </w:pPr>
    <w:r>
      <w:fldChar w:fldCharType="begin"/>
    </w:r>
    <w:r>
      <w:instrText>PAGE   \* MERGEFORMAT</w:instrText>
    </w:r>
    <w:r>
      <w:fldChar w:fldCharType="separate"/>
    </w:r>
    <w:r w:rsidR="00BC02D8" w:rsidRPr="00BC02D8">
      <w:rPr>
        <w:noProof/>
        <w:lang w:val="zh-CN"/>
      </w:rPr>
      <w:t>II</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3"/>
    </w:pPr>
    <w:r>
      <w:fldChar w:fldCharType="begin"/>
    </w:r>
    <w:r>
      <w:instrText xml:space="preserve"> PAGE   \* MERGEFORMAT \* MERGEFORMAT </w:instrText>
    </w:r>
    <w:r>
      <w:fldChar w:fldCharType="separate"/>
    </w:r>
    <w:r>
      <w:rPr>
        <w:noProof/>
      </w:rPr>
      <w:t>II</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rsidP="00992C64">
    <w:pPr>
      <w:pStyle w:val="affff4"/>
    </w:pPr>
    <w:r>
      <w:fldChar w:fldCharType="begin"/>
    </w:r>
    <w:r>
      <w:instrText>PAGE   \* MERGEFORMAT</w:instrText>
    </w:r>
    <w:r>
      <w:fldChar w:fldCharType="separate"/>
    </w:r>
    <w:r w:rsidR="00BC02D8" w:rsidRPr="00BC02D8">
      <w:rPr>
        <w:noProof/>
        <w:lang w:val="zh-CN"/>
      </w:rPr>
      <w:t>III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FA2" w:rsidRDefault="007B2FA2" w:rsidP="00D86DB7">
      <w:r>
        <w:separator/>
      </w:r>
    </w:p>
  </w:footnote>
  <w:footnote w:type="continuationSeparator" w:id="0">
    <w:p w:rsidR="007B2FA2" w:rsidRDefault="007B2FA2" w:rsidP="00D86DB7">
      <w:r>
        <w:continuationSeparator/>
      </w:r>
    </w:p>
    <w:p w:rsidR="007B2FA2" w:rsidRDefault="007B2FA2"/>
    <w:p w:rsidR="007B2FA2" w:rsidRDefault="007B2F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Default="00C355F5">
    <w:pPr>
      <w:pStyle w:val="afffa"/>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d"/>
    </w:pPr>
    <w:r>
      <w:fldChar w:fldCharType="begin"/>
    </w:r>
    <w:r>
      <w:instrText xml:space="preserve"> STYLEREF  标准文件_文件编号 \* MERGEFORMAT </w:instrText>
    </w:r>
    <w:r>
      <w:fldChar w:fldCharType="separate"/>
    </w:r>
    <w:r w:rsidR="00F770F0">
      <w:t>T/CGS XXX</w:t>
    </w:r>
    <w:r w:rsidR="00F770F0">
      <w:t>—</w:t>
    </w:r>
    <w:r w:rsidR="00F770F0">
      <w:t>2021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D84FA1" w:rsidRDefault="00C355F5" w:rsidP="00992C64">
    <w:pPr>
      <w:pStyle w:val="affffc"/>
    </w:pPr>
    <w:r>
      <w:fldChar w:fldCharType="begin"/>
    </w:r>
    <w:r>
      <w:instrText xml:space="preserve"> STYLEREF  标准文件_文件编号  \* MERGEFORMAT </w:instrText>
    </w:r>
    <w:r>
      <w:fldChar w:fldCharType="separate"/>
    </w:r>
    <w:r w:rsidR="00BC02D8">
      <w:t>T/CGS XXX</w:t>
    </w:r>
    <w:r w:rsidR="00BC02D8">
      <w:t>—</w:t>
    </w:r>
    <w:r w:rsidR="00BC02D8">
      <w:t>2021</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d"/>
    </w:pPr>
    <w:r>
      <w:fldChar w:fldCharType="begin"/>
    </w:r>
    <w:r>
      <w:instrText xml:space="preserve"> STYLEREF  标准文件_文件编号 \* MERGEFORMAT </w:instrText>
    </w:r>
    <w:r>
      <w:fldChar w:fldCharType="separate"/>
    </w:r>
    <w:r w:rsidR="00F770F0">
      <w:t>T/CGS XXX</w:t>
    </w:r>
    <w:r w:rsidR="00F770F0">
      <w:t>—</w:t>
    </w:r>
    <w:r w:rsidR="00F770F0">
      <w:t>2021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D84FA1" w:rsidRDefault="00C355F5" w:rsidP="00992C64">
    <w:pPr>
      <w:pStyle w:val="affffc"/>
    </w:pPr>
    <w:r>
      <w:fldChar w:fldCharType="begin"/>
    </w:r>
    <w:r>
      <w:instrText xml:space="preserve"> STYLEREF  标准文件_文件编号  \* MERGEFORMAT </w:instrText>
    </w:r>
    <w:r>
      <w:fldChar w:fldCharType="separate"/>
    </w:r>
    <w:r w:rsidR="00BC02D8">
      <w:t>T/CGS XXX</w:t>
    </w:r>
    <w:r w:rsidR="00BC02D8">
      <w:t>—</w:t>
    </w:r>
    <w:r w:rsidR="00BC02D8">
      <w:t>2021</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d"/>
    </w:pPr>
    <w:r>
      <w:fldChar w:fldCharType="begin"/>
    </w:r>
    <w:r>
      <w:instrText xml:space="preserve"> STYLEREF  标准文件_文件编号 \* MERGEFORMAT </w:instrText>
    </w:r>
    <w:r>
      <w:fldChar w:fldCharType="separate"/>
    </w:r>
    <w:r w:rsidR="00F770F0">
      <w:t>T/CGS XXX</w:t>
    </w:r>
    <w:r w:rsidR="00F770F0">
      <w:t>—</w:t>
    </w:r>
    <w:r w:rsidR="00F770F0">
      <w:t>2021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D84FA1" w:rsidRDefault="00C355F5" w:rsidP="00992C64">
    <w:pPr>
      <w:pStyle w:val="affffc"/>
    </w:pPr>
    <w:r>
      <w:fldChar w:fldCharType="begin"/>
    </w:r>
    <w:r>
      <w:instrText xml:space="preserve"> STYLEREF  标准文件_文件编号  \* MERGEFORMAT </w:instrText>
    </w:r>
    <w:r>
      <w:fldChar w:fldCharType="separate"/>
    </w:r>
    <w:r w:rsidR="00BC02D8">
      <w:t>T/CGS XXX</w:t>
    </w:r>
    <w:r w:rsidR="00BC02D8">
      <w:t>—</w:t>
    </w:r>
    <w:r w:rsidR="00BC02D8">
      <w:t>2021</w:t>
    </w:r>
    <w:r>
      <w:fldChar w:fldCharType="end"/>
    </w:r>
    <w:bookmarkStart w:id="262" w:name="BookMark1"/>
    <w:bookmarkStart w:id="263" w:name="_Toc70424605"/>
    <w:bookmarkStart w:id="264" w:name="_Toc70424633"/>
    <w:bookmarkStart w:id="265" w:name="_Toc70431626"/>
    <w:bookmarkStart w:id="266" w:name="_Toc70431701"/>
    <w:bookmarkStart w:id="267" w:name="_Toc70431753"/>
    <w:bookmarkStart w:id="268" w:name="_Toc70667423"/>
    <w:bookmarkStart w:id="269" w:name="_Toc70667598"/>
    <w:bookmarkStart w:id="270" w:name="_Toc70669275"/>
    <w:bookmarkEnd w:id="262"/>
    <w:bookmarkEnd w:id="263"/>
    <w:bookmarkEnd w:id="264"/>
    <w:bookmarkEnd w:id="265"/>
    <w:bookmarkEnd w:id="266"/>
    <w:bookmarkEnd w:id="267"/>
    <w:bookmarkEnd w:id="268"/>
    <w:bookmarkEnd w:id="269"/>
    <w:bookmarkEnd w:id="27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E70388" w:rsidRDefault="00C355F5"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324EDD" w:rsidRDefault="00C355F5" w:rsidP="00E846C8">
    <w:pPr>
      <w:pStyle w:val="afffa"/>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d"/>
    </w:pPr>
    <w:r>
      <w:fldChar w:fldCharType="begin"/>
    </w:r>
    <w:r>
      <w:instrText xml:space="preserve"> STYLEREF  标准文件_文件编号 \* MERGEFORMAT </w:instrText>
    </w:r>
    <w:r>
      <w:fldChar w:fldCharType="separate"/>
    </w:r>
    <w:r w:rsidR="00F770F0">
      <w:t>T/CGS XXX</w:t>
    </w:r>
    <w:r w:rsidR="00F770F0">
      <w:t>—</w:t>
    </w:r>
    <w:r w:rsidR="00F770F0">
      <w:t>2021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D84FA1" w:rsidRDefault="00C355F5" w:rsidP="00992C64">
    <w:pPr>
      <w:pStyle w:val="affffc"/>
    </w:pPr>
    <w:r>
      <w:fldChar w:fldCharType="begin"/>
    </w:r>
    <w:r>
      <w:instrText xml:space="preserve"> STYLEREF  标准文件_文件编号  \* MERGEFORMAT </w:instrText>
    </w:r>
    <w:r>
      <w:fldChar w:fldCharType="separate"/>
    </w:r>
    <w:r w:rsidR="00BC02D8">
      <w:t>T/CGS XXX</w:t>
    </w:r>
    <w:r w:rsidR="00BC02D8">
      <w:t>—</w:t>
    </w:r>
    <w:r w:rsidR="00BC02D8">
      <w:t>2021</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d"/>
    </w:pPr>
    <w:r>
      <w:fldChar w:fldCharType="begin"/>
    </w:r>
    <w:r>
      <w:instrText xml:space="preserve"> STYLEREF  标准文件_文件编号 \* MERGEFORMAT </w:instrText>
    </w:r>
    <w:r>
      <w:fldChar w:fldCharType="separate"/>
    </w:r>
    <w:r w:rsidR="00F770F0">
      <w:t>T/CGS XXX</w:t>
    </w:r>
    <w:r w:rsidR="00F770F0">
      <w:t>—</w:t>
    </w:r>
    <w:r w:rsidR="00F770F0">
      <w:t>2021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D84FA1" w:rsidRDefault="00C355F5" w:rsidP="00992C64">
    <w:pPr>
      <w:pStyle w:val="affffc"/>
    </w:pPr>
    <w:r>
      <w:fldChar w:fldCharType="begin"/>
    </w:r>
    <w:r>
      <w:instrText xml:space="preserve"> STYLEREF  标准文件_文件编号  \* MERGEFORMAT </w:instrText>
    </w:r>
    <w:r>
      <w:fldChar w:fldCharType="separate"/>
    </w:r>
    <w:r w:rsidR="00BC02D8">
      <w:t>T/CGS XXX</w:t>
    </w:r>
    <w:r w:rsidR="00BC02D8">
      <w:t>—</w:t>
    </w:r>
    <w:r w:rsidR="00BC02D8">
      <w:t>2021</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992C64" w:rsidRDefault="00C355F5" w:rsidP="00992C64">
    <w:pPr>
      <w:pStyle w:val="affffd"/>
    </w:pPr>
    <w:r>
      <w:fldChar w:fldCharType="begin"/>
    </w:r>
    <w:r>
      <w:instrText xml:space="preserve"> STYLEREF  标准文件_文件编号 \* MERGEFORMAT </w:instrText>
    </w:r>
    <w:r>
      <w:fldChar w:fldCharType="separate"/>
    </w:r>
    <w:r w:rsidR="00F770F0">
      <w:t>T/CGS XXX</w:t>
    </w:r>
    <w:r w:rsidR="00F770F0">
      <w:t>—</w:t>
    </w:r>
    <w:r w:rsidR="00F770F0">
      <w:t>2021</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5F5" w:rsidRPr="00D84FA1" w:rsidRDefault="00C355F5" w:rsidP="00992C64">
    <w:pPr>
      <w:pStyle w:val="affffc"/>
    </w:pPr>
    <w:r>
      <w:fldChar w:fldCharType="begin"/>
    </w:r>
    <w:r>
      <w:instrText xml:space="preserve"> STYLEREF  标准文件_文件编号  \* MERGEFORMAT </w:instrText>
    </w:r>
    <w:r>
      <w:fldChar w:fldCharType="separate"/>
    </w:r>
    <w:r w:rsidR="00BC02D8">
      <w:t>T/CGS XXX</w:t>
    </w:r>
    <w:r w:rsidR="00BC02D8">
      <w:t>—</w:t>
    </w:r>
    <w:r w:rsidR="00BC02D8">
      <w:t>2021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0F805D97"/>
    <w:multiLevelType w:val="multilevel"/>
    <w:tmpl w:val="0F805D97"/>
    <w:lvl w:ilvl="0">
      <w:start w:val="1"/>
      <w:numFmt w:val="none"/>
      <w:pStyle w:val="af"/>
      <w:suff w:val="nothing"/>
      <w:lvlText w:val="注%1："/>
      <w:lvlJc w:val="left"/>
      <w:pPr>
        <w:ind w:left="0" w:firstLine="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8">
    <w:nsid w:val="18A53136"/>
    <w:multiLevelType w:val="multilevel"/>
    <w:tmpl w:val="18A53136"/>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19063F27"/>
    <w:multiLevelType w:val="multilevel"/>
    <w:tmpl w:val="19063F27"/>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1AD20F90"/>
    <w:multiLevelType w:val="hybridMultilevel"/>
    <w:tmpl w:val="C79AE328"/>
    <w:lvl w:ilvl="0" w:tplc="2DF45D80">
      <w:start w:val="1"/>
      <w:numFmt w:val="none"/>
      <w:lvlRestart w:val="0"/>
      <w:pStyle w:val="af0"/>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AF15012"/>
    <w:multiLevelType w:val="multilevel"/>
    <w:tmpl w:val="34F28470"/>
    <w:lvl w:ilvl="0">
      <w:start w:val="1"/>
      <w:numFmt w:val="upperLetter"/>
      <w:lvlRestart w:val="0"/>
      <w:pStyle w:val="af1"/>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1EAA1992"/>
    <w:multiLevelType w:val="multilevel"/>
    <w:tmpl w:val="98F0999E"/>
    <w:lvl w:ilvl="0">
      <w:start w:val="1"/>
      <w:numFmt w:val="none"/>
      <w:pStyle w:val="af2"/>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3">
    <w:nsid w:val="2C5917C3"/>
    <w:multiLevelType w:val="multilevel"/>
    <w:tmpl w:val="439C2298"/>
    <w:lvl w:ilvl="0">
      <w:start w:val="1"/>
      <w:numFmt w:val="none"/>
      <w:pStyle w:val="af3"/>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4"/>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nsid w:val="32F04FB2"/>
    <w:multiLevelType w:val="multilevel"/>
    <w:tmpl w:val="E0720D8A"/>
    <w:lvl w:ilvl="0">
      <w:start w:val="1"/>
      <w:numFmt w:val="lowerLetter"/>
      <w:pStyle w:val="af5"/>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nsid w:val="44C50F90"/>
    <w:multiLevelType w:val="multilevel"/>
    <w:tmpl w:val="49384440"/>
    <w:lvl w:ilvl="0">
      <w:start w:val="1"/>
      <w:numFmt w:val="lowerLetter"/>
      <w:pStyle w:val="af6"/>
      <w:lvlText w:val="%1)"/>
      <w:lvlJc w:val="left"/>
      <w:pPr>
        <w:tabs>
          <w:tab w:val="num" w:pos="851"/>
        </w:tabs>
        <w:ind w:left="851" w:hanging="426"/>
      </w:pPr>
      <w:rPr>
        <w:rFonts w:ascii="宋体" w:eastAsia="宋体" w:hAnsi="Times New Roman" w:hint="eastAsia"/>
        <w:sz w:val="21"/>
      </w:rPr>
    </w:lvl>
    <w:lvl w:ilvl="1">
      <w:start w:val="1"/>
      <w:numFmt w:val="decimal"/>
      <w:pStyle w:val="af7"/>
      <w:lvlText w:val="%2)"/>
      <w:lvlJc w:val="left"/>
      <w:pPr>
        <w:tabs>
          <w:tab w:val="num" w:pos="1276"/>
        </w:tabs>
        <w:ind w:left="1276" w:hanging="425"/>
      </w:pPr>
      <w:rPr>
        <w:rFonts w:ascii="宋体" w:eastAsia="宋体" w:hAnsi="Times New Roman" w:hint="eastAsia"/>
        <w:sz w:val="21"/>
      </w:rPr>
    </w:lvl>
    <w:lvl w:ilvl="2">
      <w:start w:val="1"/>
      <w:numFmt w:val="decimal"/>
      <w:pStyle w:val="af8"/>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nsid w:val="48802D1C"/>
    <w:multiLevelType w:val="multilevel"/>
    <w:tmpl w:val="A762E208"/>
    <w:lvl w:ilvl="0">
      <w:start w:val="1"/>
      <w:numFmt w:val="upperLetter"/>
      <w:pStyle w:val="af9"/>
      <w:lvlText w:val="%1"/>
      <w:lvlJc w:val="left"/>
      <w:pPr>
        <w:ind w:left="420" w:hanging="420"/>
      </w:pPr>
      <w:rPr>
        <w:rFonts w:hint="eastAsia"/>
      </w:rPr>
    </w:lvl>
    <w:lvl w:ilvl="1">
      <w:start w:val="1"/>
      <w:numFmt w:val="decimal"/>
      <w:pStyle w:val="afa"/>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nsid w:val="4B733A5F"/>
    <w:multiLevelType w:val="multilevel"/>
    <w:tmpl w:val="D44879C8"/>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nsid w:val="4E5D0534"/>
    <w:multiLevelType w:val="multilevel"/>
    <w:tmpl w:val="44863046"/>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nsid w:val="54632751"/>
    <w:multiLevelType w:val="multilevel"/>
    <w:tmpl w:val="8E9217A8"/>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nsid w:val="557C2AF5"/>
    <w:multiLevelType w:val="multilevel"/>
    <w:tmpl w:val="A9F832E0"/>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nsid w:val="5603797C"/>
    <w:multiLevelType w:val="multilevel"/>
    <w:tmpl w:val="E9BA3494"/>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nsid w:val="564D2089"/>
    <w:multiLevelType w:val="hybridMultilevel"/>
    <w:tmpl w:val="048016DE"/>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644622F9"/>
    <w:multiLevelType w:val="multilevel"/>
    <w:tmpl w:val="F5E62372"/>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nsid w:val="646260FA"/>
    <w:multiLevelType w:val="multilevel"/>
    <w:tmpl w:val="31B2E04E"/>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nsid w:val="6CA41985"/>
    <w:multiLevelType w:val="hybridMultilevel"/>
    <w:tmpl w:val="2B6C5B98"/>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nsid w:val="6CE42AC1"/>
    <w:multiLevelType w:val="hybridMultilevel"/>
    <w:tmpl w:val="77E86B10"/>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CEA2025"/>
    <w:multiLevelType w:val="multilevel"/>
    <w:tmpl w:val="81169576"/>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
      <w:suff w:val="nothing"/>
      <w:lvlText w:val="%1%2.%3.%4　"/>
      <w:lvlJc w:val="left"/>
      <w:pPr>
        <w:ind w:left="1844"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nsid w:val="6DBF04F4"/>
    <w:multiLevelType w:val="multilevel"/>
    <w:tmpl w:val="F3A22F6C"/>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nsid w:val="6DF35F19"/>
    <w:multiLevelType w:val="multilevel"/>
    <w:tmpl w:val="31ACFC82"/>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nsid w:val="76933334"/>
    <w:multiLevelType w:val="hybridMultilevel"/>
    <w:tmpl w:val="92A665E8"/>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30"/>
  </w:num>
  <w:num w:numId="3">
    <w:abstractNumId w:val="5"/>
  </w:num>
  <w:num w:numId="4">
    <w:abstractNumId w:val="11"/>
  </w:num>
  <w:num w:numId="5">
    <w:abstractNumId w:val="26"/>
  </w:num>
  <w:num w:numId="6">
    <w:abstractNumId w:val="12"/>
  </w:num>
  <w:num w:numId="7">
    <w:abstractNumId w:val="19"/>
  </w:num>
  <w:num w:numId="8">
    <w:abstractNumId w:val="10"/>
  </w:num>
  <w:num w:numId="9">
    <w:abstractNumId w:val="22"/>
  </w:num>
  <w:num w:numId="10">
    <w:abstractNumId w:val="24"/>
  </w:num>
  <w:num w:numId="11">
    <w:abstractNumId w:val="20"/>
  </w:num>
  <w:num w:numId="12">
    <w:abstractNumId w:val="32"/>
  </w:num>
  <w:num w:numId="13">
    <w:abstractNumId w:val="18"/>
  </w:num>
  <w:num w:numId="14">
    <w:abstractNumId w:val="33"/>
  </w:num>
  <w:num w:numId="15">
    <w:abstractNumId w:val="1"/>
  </w:num>
  <w:num w:numId="16">
    <w:abstractNumId w:val="23"/>
  </w:num>
  <w:num w:numId="17">
    <w:abstractNumId w:val="6"/>
  </w:num>
  <w:num w:numId="18">
    <w:abstractNumId w:val="16"/>
  </w:num>
  <w:num w:numId="19">
    <w:abstractNumId w:val="28"/>
  </w:num>
  <w:num w:numId="20">
    <w:abstractNumId w:val="29"/>
  </w:num>
  <w:num w:numId="21">
    <w:abstractNumId w:val="14"/>
  </w:num>
  <w:num w:numId="22">
    <w:abstractNumId w:val="15"/>
  </w:num>
  <w:num w:numId="23">
    <w:abstractNumId w:val="31"/>
  </w:num>
  <w:num w:numId="24">
    <w:abstractNumId w:val="2"/>
  </w:num>
  <w:num w:numId="25">
    <w:abstractNumId w:val="4"/>
  </w:num>
  <w:num w:numId="26">
    <w:abstractNumId w:val="17"/>
  </w:num>
  <w:num w:numId="27">
    <w:abstractNumId w:val="27"/>
  </w:num>
  <w:num w:numId="28">
    <w:abstractNumId w:val="13"/>
  </w:num>
  <w:num w:numId="29">
    <w:abstractNumId w:val="25"/>
  </w:num>
  <w:num w:numId="30">
    <w:abstractNumId w:val="21"/>
  </w:num>
  <w:num w:numId="31">
    <w:abstractNumId w:val="3"/>
  </w:num>
  <w:num w:numId="32">
    <w:abstractNumId w:val="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
  </w:num>
  <w:num w:numId="55">
    <w:abstractNumId w:val="9"/>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CD5"/>
    <w:rsid w:val="0000040A"/>
    <w:rsid w:val="00000A94"/>
    <w:rsid w:val="00001972"/>
    <w:rsid w:val="00001D9A"/>
    <w:rsid w:val="00007B3A"/>
    <w:rsid w:val="00007E95"/>
    <w:rsid w:val="000107E0"/>
    <w:rsid w:val="00011FDE"/>
    <w:rsid w:val="00012FFD"/>
    <w:rsid w:val="00014162"/>
    <w:rsid w:val="00014340"/>
    <w:rsid w:val="00016A9C"/>
    <w:rsid w:val="00016B1C"/>
    <w:rsid w:val="00022184"/>
    <w:rsid w:val="00022762"/>
    <w:rsid w:val="00023067"/>
    <w:rsid w:val="000238E0"/>
    <w:rsid w:val="000249DB"/>
    <w:rsid w:val="0002523B"/>
    <w:rsid w:val="0002595E"/>
    <w:rsid w:val="000303C3"/>
    <w:rsid w:val="0003102E"/>
    <w:rsid w:val="00031BF0"/>
    <w:rsid w:val="000331D3"/>
    <w:rsid w:val="000346A5"/>
    <w:rsid w:val="000359C3"/>
    <w:rsid w:val="00035A7D"/>
    <w:rsid w:val="000365ED"/>
    <w:rsid w:val="0004249A"/>
    <w:rsid w:val="00043282"/>
    <w:rsid w:val="00043EB2"/>
    <w:rsid w:val="00044286"/>
    <w:rsid w:val="00044395"/>
    <w:rsid w:val="00047F28"/>
    <w:rsid w:val="000503AA"/>
    <w:rsid w:val="000506A1"/>
    <w:rsid w:val="00050DAA"/>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1D13"/>
    <w:rsid w:val="000728A5"/>
    <w:rsid w:val="00073C8C"/>
    <w:rsid w:val="00077B64"/>
    <w:rsid w:val="00080A1C"/>
    <w:rsid w:val="00081513"/>
    <w:rsid w:val="00082317"/>
    <w:rsid w:val="00083D2C"/>
    <w:rsid w:val="00085807"/>
    <w:rsid w:val="00086AA1"/>
    <w:rsid w:val="00087A77"/>
    <w:rsid w:val="00090CA6"/>
    <w:rsid w:val="000912B9"/>
    <w:rsid w:val="000927CC"/>
    <w:rsid w:val="00092B8A"/>
    <w:rsid w:val="00092FB0"/>
    <w:rsid w:val="000934C5"/>
    <w:rsid w:val="00093D25"/>
    <w:rsid w:val="00093DAB"/>
    <w:rsid w:val="00094D73"/>
    <w:rsid w:val="00096D63"/>
    <w:rsid w:val="000A0B60"/>
    <w:rsid w:val="000A0EB8"/>
    <w:rsid w:val="000A19FC"/>
    <w:rsid w:val="000A296B"/>
    <w:rsid w:val="000A7311"/>
    <w:rsid w:val="000B060F"/>
    <w:rsid w:val="000B0953"/>
    <w:rsid w:val="000B1592"/>
    <w:rsid w:val="000B1FF2"/>
    <w:rsid w:val="000B3CDA"/>
    <w:rsid w:val="000B6A0B"/>
    <w:rsid w:val="000C0F6C"/>
    <w:rsid w:val="000C11DB"/>
    <w:rsid w:val="000C1492"/>
    <w:rsid w:val="000C28D8"/>
    <w:rsid w:val="000C2FBD"/>
    <w:rsid w:val="000C4B41"/>
    <w:rsid w:val="000C57D6"/>
    <w:rsid w:val="000C6362"/>
    <w:rsid w:val="000C7666"/>
    <w:rsid w:val="000C7B4B"/>
    <w:rsid w:val="000D0A9C"/>
    <w:rsid w:val="000D1795"/>
    <w:rsid w:val="000D329A"/>
    <w:rsid w:val="000D35DE"/>
    <w:rsid w:val="000D4B9C"/>
    <w:rsid w:val="000D4EB6"/>
    <w:rsid w:val="000D733C"/>
    <w:rsid w:val="000D753B"/>
    <w:rsid w:val="000E4C9E"/>
    <w:rsid w:val="000E6FD7"/>
    <w:rsid w:val="000F06E1"/>
    <w:rsid w:val="000F0A4A"/>
    <w:rsid w:val="000F0AA7"/>
    <w:rsid w:val="000F0E3C"/>
    <w:rsid w:val="000F19D5"/>
    <w:rsid w:val="000F4050"/>
    <w:rsid w:val="000F4AEA"/>
    <w:rsid w:val="000F5A68"/>
    <w:rsid w:val="000F67E9"/>
    <w:rsid w:val="00103A46"/>
    <w:rsid w:val="00104926"/>
    <w:rsid w:val="00113B1E"/>
    <w:rsid w:val="0011711C"/>
    <w:rsid w:val="001219D2"/>
    <w:rsid w:val="00124E4F"/>
    <w:rsid w:val="001260B7"/>
    <w:rsid w:val="001265CB"/>
    <w:rsid w:val="00130637"/>
    <w:rsid w:val="001321C6"/>
    <w:rsid w:val="001325C4"/>
    <w:rsid w:val="00133010"/>
    <w:rsid w:val="001338EE"/>
    <w:rsid w:val="00133AAE"/>
    <w:rsid w:val="0013518D"/>
    <w:rsid w:val="00135323"/>
    <w:rsid w:val="001356C4"/>
    <w:rsid w:val="0013669C"/>
    <w:rsid w:val="00137565"/>
    <w:rsid w:val="00141114"/>
    <w:rsid w:val="00142969"/>
    <w:rsid w:val="001446C2"/>
    <w:rsid w:val="001457E7"/>
    <w:rsid w:val="00145B8D"/>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21CC"/>
    <w:rsid w:val="00172ED7"/>
    <w:rsid w:val="0017340B"/>
    <w:rsid w:val="00173FB1"/>
    <w:rsid w:val="00174A31"/>
    <w:rsid w:val="00176DFD"/>
    <w:rsid w:val="001771BF"/>
    <w:rsid w:val="001852C9"/>
    <w:rsid w:val="00187A0B"/>
    <w:rsid w:val="00190087"/>
    <w:rsid w:val="001913C4"/>
    <w:rsid w:val="0019348F"/>
    <w:rsid w:val="00193A07"/>
    <w:rsid w:val="001945B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52D1"/>
    <w:rsid w:val="001C680C"/>
    <w:rsid w:val="001C7067"/>
    <w:rsid w:val="001C7FEA"/>
    <w:rsid w:val="001D0499"/>
    <w:rsid w:val="001D0BBE"/>
    <w:rsid w:val="001D0ED4"/>
    <w:rsid w:val="001D212F"/>
    <w:rsid w:val="001D29D7"/>
    <w:rsid w:val="001D2B05"/>
    <w:rsid w:val="001D2DE7"/>
    <w:rsid w:val="001D411C"/>
    <w:rsid w:val="001D6772"/>
    <w:rsid w:val="001E1B6A"/>
    <w:rsid w:val="001E2484"/>
    <w:rsid w:val="001E3CC4"/>
    <w:rsid w:val="001E4882"/>
    <w:rsid w:val="001E532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06355"/>
    <w:rsid w:val="00210B15"/>
    <w:rsid w:val="00212B2A"/>
    <w:rsid w:val="002142EA"/>
    <w:rsid w:val="00215ADD"/>
    <w:rsid w:val="002204BB"/>
    <w:rsid w:val="00221B79"/>
    <w:rsid w:val="00221C6B"/>
    <w:rsid w:val="002253A1"/>
    <w:rsid w:val="00225CF8"/>
    <w:rsid w:val="0022794E"/>
    <w:rsid w:val="00233D64"/>
    <w:rsid w:val="0023482A"/>
    <w:rsid w:val="002359CB"/>
    <w:rsid w:val="00243540"/>
    <w:rsid w:val="0024397C"/>
    <w:rsid w:val="0024497B"/>
    <w:rsid w:val="0024515B"/>
    <w:rsid w:val="00246021"/>
    <w:rsid w:val="0024666E"/>
    <w:rsid w:val="00246E34"/>
    <w:rsid w:val="00247A46"/>
    <w:rsid w:val="00247F52"/>
    <w:rsid w:val="00250B25"/>
    <w:rsid w:val="00250BBE"/>
    <w:rsid w:val="002515C2"/>
    <w:rsid w:val="0025194F"/>
    <w:rsid w:val="0025536D"/>
    <w:rsid w:val="00257240"/>
    <w:rsid w:val="0026148A"/>
    <w:rsid w:val="00262696"/>
    <w:rsid w:val="00263D25"/>
    <w:rsid w:val="002643C3"/>
    <w:rsid w:val="00264A0C"/>
    <w:rsid w:val="00266EEB"/>
    <w:rsid w:val="00267EF4"/>
    <w:rsid w:val="00270CB8"/>
    <w:rsid w:val="00272B08"/>
    <w:rsid w:val="00276004"/>
    <w:rsid w:val="002800BD"/>
    <w:rsid w:val="00281BB8"/>
    <w:rsid w:val="00281E9E"/>
    <w:rsid w:val="00282405"/>
    <w:rsid w:val="00285170"/>
    <w:rsid w:val="00285361"/>
    <w:rsid w:val="00292D60"/>
    <w:rsid w:val="00293B30"/>
    <w:rsid w:val="00294BD5"/>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EB2"/>
    <w:rsid w:val="002A7F44"/>
    <w:rsid w:val="002B0C40"/>
    <w:rsid w:val="002B1966"/>
    <w:rsid w:val="002B4508"/>
    <w:rsid w:val="002B5779"/>
    <w:rsid w:val="002B7332"/>
    <w:rsid w:val="002B7F51"/>
    <w:rsid w:val="002C09E7"/>
    <w:rsid w:val="002C106C"/>
    <w:rsid w:val="002C1E06"/>
    <w:rsid w:val="002C28F1"/>
    <w:rsid w:val="002C3F07"/>
    <w:rsid w:val="002C5278"/>
    <w:rsid w:val="002C7EBB"/>
    <w:rsid w:val="002D06C1"/>
    <w:rsid w:val="002D42B5"/>
    <w:rsid w:val="002D4F1A"/>
    <w:rsid w:val="002D6EC6"/>
    <w:rsid w:val="002D79AC"/>
    <w:rsid w:val="002E039D"/>
    <w:rsid w:val="002E3334"/>
    <w:rsid w:val="002E4075"/>
    <w:rsid w:val="002E4D5A"/>
    <w:rsid w:val="002E6326"/>
    <w:rsid w:val="002F04D1"/>
    <w:rsid w:val="002F0707"/>
    <w:rsid w:val="002F30E0"/>
    <w:rsid w:val="002F34BE"/>
    <w:rsid w:val="002F35E4"/>
    <w:rsid w:val="002F3730"/>
    <w:rsid w:val="002F38E1"/>
    <w:rsid w:val="002F3ACA"/>
    <w:rsid w:val="002F7AF6"/>
    <w:rsid w:val="00300E63"/>
    <w:rsid w:val="00302F5F"/>
    <w:rsid w:val="0030441D"/>
    <w:rsid w:val="00305BBB"/>
    <w:rsid w:val="00306063"/>
    <w:rsid w:val="003075DC"/>
    <w:rsid w:val="0031008F"/>
    <w:rsid w:val="00311A26"/>
    <w:rsid w:val="003128CD"/>
    <w:rsid w:val="00313B85"/>
    <w:rsid w:val="00317988"/>
    <w:rsid w:val="00317E5A"/>
    <w:rsid w:val="003221B4"/>
    <w:rsid w:val="0032258D"/>
    <w:rsid w:val="00322E62"/>
    <w:rsid w:val="00324D13"/>
    <w:rsid w:val="00324EDD"/>
    <w:rsid w:val="00325C07"/>
    <w:rsid w:val="003278C4"/>
    <w:rsid w:val="0033131F"/>
    <w:rsid w:val="003331E4"/>
    <w:rsid w:val="00336C64"/>
    <w:rsid w:val="00336DC1"/>
    <w:rsid w:val="0033709B"/>
    <w:rsid w:val="00337162"/>
    <w:rsid w:val="003403E2"/>
    <w:rsid w:val="0034194F"/>
    <w:rsid w:val="00344605"/>
    <w:rsid w:val="003474AA"/>
    <w:rsid w:val="00350D1D"/>
    <w:rsid w:val="00352C83"/>
    <w:rsid w:val="00352F1A"/>
    <w:rsid w:val="003557C2"/>
    <w:rsid w:val="0036107C"/>
    <w:rsid w:val="003615D2"/>
    <w:rsid w:val="00362E8B"/>
    <w:rsid w:val="0036429C"/>
    <w:rsid w:val="00364A53"/>
    <w:rsid w:val="003654CB"/>
    <w:rsid w:val="00365AA9"/>
    <w:rsid w:val="00365F86"/>
    <w:rsid w:val="00365F87"/>
    <w:rsid w:val="00366E89"/>
    <w:rsid w:val="003705F4"/>
    <w:rsid w:val="00370D58"/>
    <w:rsid w:val="00371316"/>
    <w:rsid w:val="00374BF0"/>
    <w:rsid w:val="00376713"/>
    <w:rsid w:val="003802D9"/>
    <w:rsid w:val="00381815"/>
    <w:rsid w:val="003819AF"/>
    <w:rsid w:val="003820E9"/>
    <w:rsid w:val="00382DE7"/>
    <w:rsid w:val="00384FFC"/>
    <w:rsid w:val="00385303"/>
    <w:rsid w:val="003872FC"/>
    <w:rsid w:val="00387ADC"/>
    <w:rsid w:val="00390020"/>
    <w:rsid w:val="003903D6"/>
    <w:rsid w:val="00390EE6"/>
    <w:rsid w:val="0039118F"/>
    <w:rsid w:val="00392189"/>
    <w:rsid w:val="00392AD7"/>
    <w:rsid w:val="003938D9"/>
    <w:rsid w:val="00394376"/>
    <w:rsid w:val="003943FF"/>
    <w:rsid w:val="003961F6"/>
    <w:rsid w:val="003974EB"/>
    <w:rsid w:val="00397CC5"/>
    <w:rsid w:val="003A1582"/>
    <w:rsid w:val="003A3D5A"/>
    <w:rsid w:val="003A3D9C"/>
    <w:rsid w:val="003A4077"/>
    <w:rsid w:val="003A4AA7"/>
    <w:rsid w:val="003A60AB"/>
    <w:rsid w:val="003B09AD"/>
    <w:rsid w:val="003B1F18"/>
    <w:rsid w:val="003B5BF0"/>
    <w:rsid w:val="003B60BF"/>
    <w:rsid w:val="003B6BE3"/>
    <w:rsid w:val="003C010C"/>
    <w:rsid w:val="003C0A6C"/>
    <w:rsid w:val="003C0B58"/>
    <w:rsid w:val="003C14F8"/>
    <w:rsid w:val="003C20F0"/>
    <w:rsid w:val="003C5A43"/>
    <w:rsid w:val="003D0519"/>
    <w:rsid w:val="003D0FF6"/>
    <w:rsid w:val="003D262C"/>
    <w:rsid w:val="003D6D61"/>
    <w:rsid w:val="003D7DBA"/>
    <w:rsid w:val="003E091D"/>
    <w:rsid w:val="003E15B3"/>
    <w:rsid w:val="003E1C53"/>
    <w:rsid w:val="003E2290"/>
    <w:rsid w:val="003E2A69"/>
    <w:rsid w:val="003E2D49"/>
    <w:rsid w:val="003E2FD4"/>
    <w:rsid w:val="003E49F6"/>
    <w:rsid w:val="003E660F"/>
    <w:rsid w:val="003E6AD1"/>
    <w:rsid w:val="003F0841"/>
    <w:rsid w:val="003F0976"/>
    <w:rsid w:val="003F1754"/>
    <w:rsid w:val="003F23D3"/>
    <w:rsid w:val="003F3F08"/>
    <w:rsid w:val="003F49F1"/>
    <w:rsid w:val="003F6272"/>
    <w:rsid w:val="003F6D98"/>
    <w:rsid w:val="00400473"/>
    <w:rsid w:val="004009C6"/>
    <w:rsid w:val="00400E72"/>
    <w:rsid w:val="00401400"/>
    <w:rsid w:val="00403D19"/>
    <w:rsid w:val="00404869"/>
    <w:rsid w:val="00405884"/>
    <w:rsid w:val="00407D39"/>
    <w:rsid w:val="0041477A"/>
    <w:rsid w:val="004167A3"/>
    <w:rsid w:val="004268F0"/>
    <w:rsid w:val="00432DAA"/>
    <w:rsid w:val="00434305"/>
    <w:rsid w:val="00435DF7"/>
    <w:rsid w:val="0044021F"/>
    <w:rsid w:val="0044083F"/>
    <w:rsid w:val="00441AE7"/>
    <w:rsid w:val="004450E2"/>
    <w:rsid w:val="00445574"/>
    <w:rsid w:val="004467FB"/>
    <w:rsid w:val="004526C4"/>
    <w:rsid w:val="00452D6B"/>
    <w:rsid w:val="00454484"/>
    <w:rsid w:val="0045517B"/>
    <w:rsid w:val="00455499"/>
    <w:rsid w:val="00460FCF"/>
    <w:rsid w:val="00463B77"/>
    <w:rsid w:val="00463C7B"/>
    <w:rsid w:val="004644A6"/>
    <w:rsid w:val="004659BD"/>
    <w:rsid w:val="00465B43"/>
    <w:rsid w:val="00470775"/>
    <w:rsid w:val="00471FC2"/>
    <w:rsid w:val="004746B1"/>
    <w:rsid w:val="004756DD"/>
    <w:rsid w:val="0047583F"/>
    <w:rsid w:val="00475AAD"/>
    <w:rsid w:val="00475DE8"/>
    <w:rsid w:val="00481C44"/>
    <w:rsid w:val="00484936"/>
    <w:rsid w:val="00485C89"/>
    <w:rsid w:val="00486BE3"/>
    <w:rsid w:val="00487DC5"/>
    <w:rsid w:val="004905E4"/>
    <w:rsid w:val="00490A89"/>
    <w:rsid w:val="00490AB4"/>
    <w:rsid w:val="00492F02"/>
    <w:rsid w:val="004939AE"/>
    <w:rsid w:val="00496989"/>
    <w:rsid w:val="004A0DAD"/>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67D4"/>
    <w:rsid w:val="004C7556"/>
    <w:rsid w:val="004C7E8B"/>
    <w:rsid w:val="004C7E9D"/>
    <w:rsid w:val="004C7F67"/>
    <w:rsid w:val="004D0101"/>
    <w:rsid w:val="004D076D"/>
    <w:rsid w:val="004D0EF1"/>
    <w:rsid w:val="004D1FC5"/>
    <w:rsid w:val="004D2253"/>
    <w:rsid w:val="004D4406"/>
    <w:rsid w:val="004D7C42"/>
    <w:rsid w:val="004D7E68"/>
    <w:rsid w:val="004E0465"/>
    <w:rsid w:val="004E127B"/>
    <w:rsid w:val="004E1C0A"/>
    <w:rsid w:val="004E2363"/>
    <w:rsid w:val="004E30C5"/>
    <w:rsid w:val="004E4AA5"/>
    <w:rsid w:val="004E4AEE"/>
    <w:rsid w:val="004E59E3"/>
    <w:rsid w:val="004E67C0"/>
    <w:rsid w:val="004F3343"/>
    <w:rsid w:val="004F391A"/>
    <w:rsid w:val="004F3CFB"/>
    <w:rsid w:val="004F6456"/>
    <w:rsid w:val="004F696E"/>
    <w:rsid w:val="004F6C71"/>
    <w:rsid w:val="004F7400"/>
    <w:rsid w:val="00501139"/>
    <w:rsid w:val="0050363E"/>
    <w:rsid w:val="005039BC"/>
    <w:rsid w:val="005043BB"/>
    <w:rsid w:val="00504A3D"/>
    <w:rsid w:val="00505767"/>
    <w:rsid w:val="005073F0"/>
    <w:rsid w:val="005106A3"/>
    <w:rsid w:val="00510A7B"/>
    <w:rsid w:val="00512F6E"/>
    <w:rsid w:val="00513038"/>
    <w:rsid w:val="00514174"/>
    <w:rsid w:val="00516088"/>
    <w:rsid w:val="00516B0B"/>
    <w:rsid w:val="00516C15"/>
    <w:rsid w:val="005205CB"/>
    <w:rsid w:val="00521DAC"/>
    <w:rsid w:val="005220EC"/>
    <w:rsid w:val="00523F95"/>
    <w:rsid w:val="00524D65"/>
    <w:rsid w:val="00525B16"/>
    <w:rsid w:val="00530ABB"/>
    <w:rsid w:val="00532DE3"/>
    <w:rsid w:val="00532F71"/>
    <w:rsid w:val="00533D04"/>
    <w:rsid w:val="00534383"/>
    <w:rsid w:val="00534804"/>
    <w:rsid w:val="00534BDF"/>
    <w:rsid w:val="00535042"/>
    <w:rsid w:val="005354EA"/>
    <w:rsid w:val="0053585F"/>
    <w:rsid w:val="00535EC4"/>
    <w:rsid w:val="00535ED9"/>
    <w:rsid w:val="005360AA"/>
    <w:rsid w:val="0053692B"/>
    <w:rsid w:val="00541853"/>
    <w:rsid w:val="00543BDA"/>
    <w:rsid w:val="005441CC"/>
    <w:rsid w:val="005479DA"/>
    <w:rsid w:val="00547BCC"/>
    <w:rsid w:val="0055013B"/>
    <w:rsid w:val="00551360"/>
    <w:rsid w:val="00551F6F"/>
    <w:rsid w:val="005520A7"/>
    <w:rsid w:val="00553530"/>
    <w:rsid w:val="00555044"/>
    <w:rsid w:val="00561475"/>
    <w:rsid w:val="00562308"/>
    <w:rsid w:val="00564567"/>
    <w:rsid w:val="0056487B"/>
    <w:rsid w:val="00564FB9"/>
    <w:rsid w:val="00570ABC"/>
    <w:rsid w:val="00571141"/>
    <w:rsid w:val="00572053"/>
    <w:rsid w:val="00573D9E"/>
    <w:rsid w:val="00576D2A"/>
    <w:rsid w:val="0057772F"/>
    <w:rsid w:val="005801E3"/>
    <w:rsid w:val="00581802"/>
    <w:rsid w:val="005836A8"/>
    <w:rsid w:val="00583FDF"/>
    <w:rsid w:val="0058409C"/>
    <w:rsid w:val="00584262"/>
    <w:rsid w:val="005865C8"/>
    <w:rsid w:val="00586630"/>
    <w:rsid w:val="00587ADD"/>
    <w:rsid w:val="005901F0"/>
    <w:rsid w:val="005903BB"/>
    <w:rsid w:val="00592F9B"/>
    <w:rsid w:val="0059317E"/>
    <w:rsid w:val="00593A3C"/>
    <w:rsid w:val="00593A49"/>
    <w:rsid w:val="00596160"/>
    <w:rsid w:val="005966E2"/>
    <w:rsid w:val="00597007"/>
    <w:rsid w:val="005A0966"/>
    <w:rsid w:val="005A11B7"/>
    <w:rsid w:val="005A260B"/>
    <w:rsid w:val="005A3930"/>
    <w:rsid w:val="005A4A1B"/>
    <w:rsid w:val="005A7830"/>
    <w:rsid w:val="005A7FCE"/>
    <w:rsid w:val="005B0F3F"/>
    <w:rsid w:val="005B191C"/>
    <w:rsid w:val="005B4903"/>
    <w:rsid w:val="005B51CE"/>
    <w:rsid w:val="005B5885"/>
    <w:rsid w:val="005B5CD7"/>
    <w:rsid w:val="005B6CF6"/>
    <w:rsid w:val="005B6D7E"/>
    <w:rsid w:val="005B7422"/>
    <w:rsid w:val="005C29B8"/>
    <w:rsid w:val="005C3B6C"/>
    <w:rsid w:val="005C5F21"/>
    <w:rsid w:val="005C5F88"/>
    <w:rsid w:val="005C7156"/>
    <w:rsid w:val="005D0C75"/>
    <w:rsid w:val="005D21B2"/>
    <w:rsid w:val="005D2548"/>
    <w:rsid w:val="005D4171"/>
    <w:rsid w:val="005D46D0"/>
    <w:rsid w:val="005D6A95"/>
    <w:rsid w:val="005D6B2C"/>
    <w:rsid w:val="005D6D9C"/>
    <w:rsid w:val="005E2335"/>
    <w:rsid w:val="005E34CA"/>
    <w:rsid w:val="005E3C18"/>
    <w:rsid w:val="005E4250"/>
    <w:rsid w:val="005E6812"/>
    <w:rsid w:val="005E6DF9"/>
    <w:rsid w:val="005E7881"/>
    <w:rsid w:val="005E78E0"/>
    <w:rsid w:val="005F0BFA"/>
    <w:rsid w:val="005F0D9C"/>
    <w:rsid w:val="005F284E"/>
    <w:rsid w:val="005F7B42"/>
    <w:rsid w:val="006015CE"/>
    <w:rsid w:val="00602C8B"/>
    <w:rsid w:val="00604613"/>
    <w:rsid w:val="00604784"/>
    <w:rsid w:val="00606419"/>
    <w:rsid w:val="00607D29"/>
    <w:rsid w:val="00612043"/>
    <w:rsid w:val="00612952"/>
    <w:rsid w:val="006131BB"/>
    <w:rsid w:val="00614CC1"/>
    <w:rsid w:val="00615A9D"/>
    <w:rsid w:val="00617387"/>
    <w:rsid w:val="006205D6"/>
    <w:rsid w:val="00621258"/>
    <w:rsid w:val="00624625"/>
    <w:rsid w:val="006252D8"/>
    <w:rsid w:val="006259BC"/>
    <w:rsid w:val="0062636B"/>
    <w:rsid w:val="006263B7"/>
    <w:rsid w:val="00632182"/>
    <w:rsid w:val="00632AE0"/>
    <w:rsid w:val="00633C17"/>
    <w:rsid w:val="00634D9E"/>
    <w:rsid w:val="00636E3E"/>
    <w:rsid w:val="006379F7"/>
    <w:rsid w:val="00637B9B"/>
    <w:rsid w:val="00637E3E"/>
    <w:rsid w:val="00637E4D"/>
    <w:rsid w:val="00640620"/>
    <w:rsid w:val="00640899"/>
    <w:rsid w:val="00641A1F"/>
    <w:rsid w:val="00645904"/>
    <w:rsid w:val="00651ACB"/>
    <w:rsid w:val="00651C47"/>
    <w:rsid w:val="00652AB2"/>
    <w:rsid w:val="00653FED"/>
    <w:rsid w:val="00654EC0"/>
    <w:rsid w:val="0065525B"/>
    <w:rsid w:val="00655D47"/>
    <w:rsid w:val="00655D4F"/>
    <w:rsid w:val="00656D29"/>
    <w:rsid w:val="0066288F"/>
    <w:rsid w:val="006640E5"/>
    <w:rsid w:val="006646F1"/>
    <w:rsid w:val="00664929"/>
    <w:rsid w:val="00664F62"/>
    <w:rsid w:val="00665155"/>
    <w:rsid w:val="006655E1"/>
    <w:rsid w:val="00670087"/>
    <w:rsid w:val="00672060"/>
    <w:rsid w:val="00672BFD"/>
    <w:rsid w:val="00672CCB"/>
    <w:rsid w:val="006770F4"/>
    <w:rsid w:val="00677A84"/>
    <w:rsid w:val="0068026D"/>
    <w:rsid w:val="0068081C"/>
    <w:rsid w:val="00680A27"/>
    <w:rsid w:val="006816A4"/>
    <w:rsid w:val="006819B8"/>
    <w:rsid w:val="006840A6"/>
    <w:rsid w:val="006850CD"/>
    <w:rsid w:val="00685AAB"/>
    <w:rsid w:val="00695488"/>
    <w:rsid w:val="006A07AA"/>
    <w:rsid w:val="006A25E5"/>
    <w:rsid w:val="006A2B46"/>
    <w:rsid w:val="006A336D"/>
    <w:rsid w:val="006A3385"/>
    <w:rsid w:val="006A37B9"/>
    <w:rsid w:val="006B08FF"/>
    <w:rsid w:val="006B0B15"/>
    <w:rsid w:val="006B2672"/>
    <w:rsid w:val="006B45B9"/>
    <w:rsid w:val="006B54BF"/>
    <w:rsid w:val="006B5F44"/>
    <w:rsid w:val="006B5F90"/>
    <w:rsid w:val="006B62E4"/>
    <w:rsid w:val="006C099A"/>
    <w:rsid w:val="006C1BBA"/>
    <w:rsid w:val="006C2079"/>
    <w:rsid w:val="006C5A62"/>
    <w:rsid w:val="006C5D68"/>
    <w:rsid w:val="006C6976"/>
    <w:rsid w:val="006C6DD0"/>
    <w:rsid w:val="006C799B"/>
    <w:rsid w:val="006D04EA"/>
    <w:rsid w:val="006D16C4"/>
    <w:rsid w:val="006D2D48"/>
    <w:rsid w:val="006D3E96"/>
    <w:rsid w:val="006D4515"/>
    <w:rsid w:val="006D4BB1"/>
    <w:rsid w:val="006D6593"/>
    <w:rsid w:val="006E07D2"/>
    <w:rsid w:val="006E2E18"/>
    <w:rsid w:val="006E3966"/>
    <w:rsid w:val="006E39C1"/>
    <w:rsid w:val="006F03A8"/>
    <w:rsid w:val="006F2ACA"/>
    <w:rsid w:val="006F2ADC"/>
    <w:rsid w:val="006F2BFE"/>
    <w:rsid w:val="006F31E9"/>
    <w:rsid w:val="006F4D7C"/>
    <w:rsid w:val="006F6284"/>
    <w:rsid w:val="006F6716"/>
    <w:rsid w:val="007002C5"/>
    <w:rsid w:val="00703FB2"/>
    <w:rsid w:val="00704387"/>
    <w:rsid w:val="00704CDA"/>
    <w:rsid w:val="00707669"/>
    <w:rsid w:val="00711859"/>
    <w:rsid w:val="00711CBA"/>
    <w:rsid w:val="00711DE3"/>
    <w:rsid w:val="00711FB5"/>
    <w:rsid w:val="00712A01"/>
    <w:rsid w:val="00714F58"/>
    <w:rsid w:val="00715207"/>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51B"/>
    <w:rsid w:val="00746800"/>
    <w:rsid w:val="007501A8"/>
    <w:rsid w:val="00750D61"/>
    <w:rsid w:val="00750EE1"/>
    <w:rsid w:val="00752B4D"/>
    <w:rsid w:val="00753D68"/>
    <w:rsid w:val="00755402"/>
    <w:rsid w:val="00756B26"/>
    <w:rsid w:val="00756EDF"/>
    <w:rsid w:val="0075737D"/>
    <w:rsid w:val="007600E3"/>
    <w:rsid w:val="00765733"/>
    <w:rsid w:val="00765C43"/>
    <w:rsid w:val="00765EFB"/>
    <w:rsid w:val="00766248"/>
    <w:rsid w:val="007671CA"/>
    <w:rsid w:val="0076736D"/>
    <w:rsid w:val="00767C61"/>
    <w:rsid w:val="0077008A"/>
    <w:rsid w:val="00770B64"/>
    <w:rsid w:val="00773C1F"/>
    <w:rsid w:val="00774DA4"/>
    <w:rsid w:val="0077500D"/>
    <w:rsid w:val="00776599"/>
    <w:rsid w:val="0078100A"/>
    <w:rsid w:val="0078114B"/>
    <w:rsid w:val="00781DD2"/>
    <w:rsid w:val="00783ECF"/>
    <w:rsid w:val="0078413A"/>
    <w:rsid w:val="00786923"/>
    <w:rsid w:val="00790A22"/>
    <w:rsid w:val="00792C5B"/>
    <w:rsid w:val="007959E8"/>
    <w:rsid w:val="00795E9C"/>
    <w:rsid w:val="007963A4"/>
    <w:rsid w:val="007A0521"/>
    <w:rsid w:val="007A2E12"/>
    <w:rsid w:val="007A3475"/>
    <w:rsid w:val="007A41C8"/>
    <w:rsid w:val="007A4B63"/>
    <w:rsid w:val="007A54CE"/>
    <w:rsid w:val="007A6FD9"/>
    <w:rsid w:val="007A7FFA"/>
    <w:rsid w:val="007B04EB"/>
    <w:rsid w:val="007B0D4F"/>
    <w:rsid w:val="007B2FA2"/>
    <w:rsid w:val="007B5A3D"/>
    <w:rsid w:val="007B5B95"/>
    <w:rsid w:val="007B6032"/>
    <w:rsid w:val="007B6258"/>
    <w:rsid w:val="007B68EA"/>
    <w:rsid w:val="007B7453"/>
    <w:rsid w:val="007C2D25"/>
    <w:rsid w:val="007C2D89"/>
    <w:rsid w:val="007C4593"/>
    <w:rsid w:val="007C4A30"/>
    <w:rsid w:val="007C5309"/>
    <w:rsid w:val="007C6069"/>
    <w:rsid w:val="007C6D7F"/>
    <w:rsid w:val="007D06C4"/>
    <w:rsid w:val="007D1352"/>
    <w:rsid w:val="007D2508"/>
    <w:rsid w:val="007D346A"/>
    <w:rsid w:val="007D5ED8"/>
    <w:rsid w:val="007D6518"/>
    <w:rsid w:val="007D76BD"/>
    <w:rsid w:val="007E0BF1"/>
    <w:rsid w:val="007E1417"/>
    <w:rsid w:val="007E34DD"/>
    <w:rsid w:val="007E7593"/>
    <w:rsid w:val="007F0ED8"/>
    <w:rsid w:val="007F0F63"/>
    <w:rsid w:val="007F2F9F"/>
    <w:rsid w:val="007F45D2"/>
    <w:rsid w:val="007F75CE"/>
    <w:rsid w:val="0080085C"/>
    <w:rsid w:val="008013A4"/>
    <w:rsid w:val="008027CE"/>
    <w:rsid w:val="00802F42"/>
    <w:rsid w:val="00804383"/>
    <w:rsid w:val="00804A44"/>
    <w:rsid w:val="00804BB7"/>
    <w:rsid w:val="00804D41"/>
    <w:rsid w:val="00810257"/>
    <w:rsid w:val="008104F5"/>
    <w:rsid w:val="00811072"/>
    <w:rsid w:val="00811369"/>
    <w:rsid w:val="008143DC"/>
    <w:rsid w:val="00815419"/>
    <w:rsid w:val="008163C8"/>
    <w:rsid w:val="008164A1"/>
    <w:rsid w:val="00817325"/>
    <w:rsid w:val="00820349"/>
    <w:rsid w:val="008209E6"/>
    <w:rsid w:val="00823253"/>
    <w:rsid w:val="00823303"/>
    <w:rsid w:val="008233B2"/>
    <w:rsid w:val="00823A9F"/>
    <w:rsid w:val="00823C85"/>
    <w:rsid w:val="00825138"/>
    <w:rsid w:val="008269DD"/>
    <w:rsid w:val="00826F72"/>
    <w:rsid w:val="00830621"/>
    <w:rsid w:val="0083348C"/>
    <w:rsid w:val="00834EF6"/>
    <w:rsid w:val="00835CDB"/>
    <w:rsid w:val="00836DB5"/>
    <w:rsid w:val="008373D3"/>
    <w:rsid w:val="00840617"/>
    <w:rsid w:val="00840F84"/>
    <w:rsid w:val="0084220C"/>
    <w:rsid w:val="00842A47"/>
    <w:rsid w:val="00843C13"/>
    <w:rsid w:val="008454F8"/>
    <w:rsid w:val="00845771"/>
    <w:rsid w:val="0085173A"/>
    <w:rsid w:val="00851931"/>
    <w:rsid w:val="00855673"/>
    <w:rsid w:val="0085679F"/>
    <w:rsid w:val="008603CE"/>
    <w:rsid w:val="00861F83"/>
    <w:rsid w:val="008620FC"/>
    <w:rsid w:val="008627A5"/>
    <w:rsid w:val="00863E05"/>
    <w:rsid w:val="00865ACA"/>
    <w:rsid w:val="00865D28"/>
    <w:rsid w:val="00865F85"/>
    <w:rsid w:val="00867C10"/>
    <w:rsid w:val="00870439"/>
    <w:rsid w:val="00870DA1"/>
    <w:rsid w:val="0087204A"/>
    <w:rsid w:val="00883926"/>
    <w:rsid w:val="00883F93"/>
    <w:rsid w:val="00884DB3"/>
    <w:rsid w:val="00885A9D"/>
    <w:rsid w:val="008864F6"/>
    <w:rsid w:val="00887A0D"/>
    <w:rsid w:val="0089049D"/>
    <w:rsid w:val="008928C9"/>
    <w:rsid w:val="008930CB"/>
    <w:rsid w:val="008938DC"/>
    <w:rsid w:val="00893FD1"/>
    <w:rsid w:val="00894133"/>
    <w:rsid w:val="00894836"/>
    <w:rsid w:val="00895172"/>
    <w:rsid w:val="00895680"/>
    <w:rsid w:val="008957B3"/>
    <w:rsid w:val="00896DFF"/>
    <w:rsid w:val="0089762C"/>
    <w:rsid w:val="00897679"/>
    <w:rsid w:val="008A173B"/>
    <w:rsid w:val="008A1893"/>
    <w:rsid w:val="008A4678"/>
    <w:rsid w:val="008A5398"/>
    <w:rsid w:val="008A57E6"/>
    <w:rsid w:val="008A624B"/>
    <w:rsid w:val="008A698E"/>
    <w:rsid w:val="008A6F81"/>
    <w:rsid w:val="008A769A"/>
    <w:rsid w:val="008B0C9C"/>
    <w:rsid w:val="008B166D"/>
    <w:rsid w:val="008B17F4"/>
    <w:rsid w:val="008B2003"/>
    <w:rsid w:val="008B2692"/>
    <w:rsid w:val="008B35DF"/>
    <w:rsid w:val="008B3615"/>
    <w:rsid w:val="008B3C43"/>
    <w:rsid w:val="008B4AC4"/>
    <w:rsid w:val="008B50C8"/>
    <w:rsid w:val="008B5281"/>
    <w:rsid w:val="008B7E05"/>
    <w:rsid w:val="008B7FD5"/>
    <w:rsid w:val="008C07E5"/>
    <w:rsid w:val="008C1797"/>
    <w:rsid w:val="008C1B56"/>
    <w:rsid w:val="008C219C"/>
    <w:rsid w:val="008C3E7D"/>
    <w:rsid w:val="008C475E"/>
    <w:rsid w:val="008C52FB"/>
    <w:rsid w:val="008C619A"/>
    <w:rsid w:val="008D0CE8"/>
    <w:rsid w:val="008D2D1D"/>
    <w:rsid w:val="008D453D"/>
    <w:rsid w:val="008D53AD"/>
    <w:rsid w:val="008D562B"/>
    <w:rsid w:val="008D5733"/>
    <w:rsid w:val="008D622B"/>
    <w:rsid w:val="008D666C"/>
    <w:rsid w:val="008D747C"/>
    <w:rsid w:val="008D7B54"/>
    <w:rsid w:val="008E0C9D"/>
    <w:rsid w:val="008E1648"/>
    <w:rsid w:val="008E1B3E"/>
    <w:rsid w:val="008E2319"/>
    <w:rsid w:val="008E4BB6"/>
    <w:rsid w:val="008E5518"/>
    <w:rsid w:val="008E6A84"/>
    <w:rsid w:val="008E77D9"/>
    <w:rsid w:val="008F0CDC"/>
    <w:rsid w:val="008F17A3"/>
    <w:rsid w:val="008F1ED3"/>
    <w:rsid w:val="008F4C29"/>
    <w:rsid w:val="008F70BD"/>
    <w:rsid w:val="008F788F"/>
    <w:rsid w:val="008F7EA2"/>
    <w:rsid w:val="00902722"/>
    <w:rsid w:val="009027BC"/>
    <w:rsid w:val="009062E6"/>
    <w:rsid w:val="00911BE5"/>
    <w:rsid w:val="00913CA9"/>
    <w:rsid w:val="00913E1E"/>
    <w:rsid w:val="009145AE"/>
    <w:rsid w:val="009146CE"/>
    <w:rsid w:val="00914CA7"/>
    <w:rsid w:val="00915C3E"/>
    <w:rsid w:val="009161A8"/>
    <w:rsid w:val="00922CD5"/>
    <w:rsid w:val="0092363D"/>
    <w:rsid w:val="009245AE"/>
    <w:rsid w:val="009245F5"/>
    <w:rsid w:val="009249EC"/>
    <w:rsid w:val="0092572C"/>
    <w:rsid w:val="00926055"/>
    <w:rsid w:val="009273B3"/>
    <w:rsid w:val="009305B5"/>
    <w:rsid w:val="00930B86"/>
    <w:rsid w:val="00936DBF"/>
    <w:rsid w:val="009378DD"/>
    <w:rsid w:val="00941051"/>
    <w:rsid w:val="009429D5"/>
    <w:rsid w:val="00942BF1"/>
    <w:rsid w:val="00942ECA"/>
    <w:rsid w:val="00945180"/>
    <w:rsid w:val="00945428"/>
    <w:rsid w:val="0094607B"/>
    <w:rsid w:val="00953604"/>
    <w:rsid w:val="00953A3C"/>
    <w:rsid w:val="00954331"/>
    <w:rsid w:val="0095496B"/>
    <w:rsid w:val="009566A3"/>
    <w:rsid w:val="00960F1E"/>
    <w:rsid w:val="009610DC"/>
    <w:rsid w:val="00961490"/>
    <w:rsid w:val="0096381A"/>
    <w:rsid w:val="00965E04"/>
    <w:rsid w:val="009674AD"/>
    <w:rsid w:val="00967ACC"/>
    <w:rsid w:val="0097035F"/>
    <w:rsid w:val="00970CDC"/>
    <w:rsid w:val="00973C9A"/>
    <w:rsid w:val="00975727"/>
    <w:rsid w:val="00977010"/>
    <w:rsid w:val="00977D02"/>
    <w:rsid w:val="00977FF9"/>
    <w:rsid w:val="009809BB"/>
    <w:rsid w:val="00980FC9"/>
    <w:rsid w:val="0098364B"/>
    <w:rsid w:val="009911AF"/>
    <w:rsid w:val="00991875"/>
    <w:rsid w:val="00991F92"/>
    <w:rsid w:val="00992985"/>
    <w:rsid w:val="00992C64"/>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1373"/>
    <w:rsid w:val="009B2551"/>
    <w:rsid w:val="009B31E4"/>
    <w:rsid w:val="009B6029"/>
    <w:rsid w:val="009B6971"/>
    <w:rsid w:val="009B6DA2"/>
    <w:rsid w:val="009C2672"/>
    <w:rsid w:val="009C27F1"/>
    <w:rsid w:val="009C3152"/>
    <w:rsid w:val="009C3257"/>
    <w:rsid w:val="009C4CFA"/>
    <w:rsid w:val="009C5070"/>
    <w:rsid w:val="009C69A4"/>
    <w:rsid w:val="009D0B08"/>
    <w:rsid w:val="009D112C"/>
    <w:rsid w:val="009D1385"/>
    <w:rsid w:val="009D362A"/>
    <w:rsid w:val="009D47FA"/>
    <w:rsid w:val="009D4C5B"/>
    <w:rsid w:val="009D50D2"/>
    <w:rsid w:val="009D6BCA"/>
    <w:rsid w:val="009E0F62"/>
    <w:rsid w:val="009E1593"/>
    <w:rsid w:val="009E4A58"/>
    <w:rsid w:val="009E5A2D"/>
    <w:rsid w:val="009E5AB2"/>
    <w:rsid w:val="009E6219"/>
    <w:rsid w:val="009F03B3"/>
    <w:rsid w:val="00A0096C"/>
    <w:rsid w:val="00A01757"/>
    <w:rsid w:val="00A028C0"/>
    <w:rsid w:val="00A02BAE"/>
    <w:rsid w:val="00A04EBD"/>
    <w:rsid w:val="00A06A6B"/>
    <w:rsid w:val="00A07E47"/>
    <w:rsid w:val="00A11D71"/>
    <w:rsid w:val="00A129D0"/>
    <w:rsid w:val="00A12C33"/>
    <w:rsid w:val="00A13037"/>
    <w:rsid w:val="00A138BA"/>
    <w:rsid w:val="00A14C8E"/>
    <w:rsid w:val="00A153D9"/>
    <w:rsid w:val="00A15F09"/>
    <w:rsid w:val="00A169B6"/>
    <w:rsid w:val="00A2271D"/>
    <w:rsid w:val="00A237D5"/>
    <w:rsid w:val="00A2648C"/>
    <w:rsid w:val="00A30EFC"/>
    <w:rsid w:val="00A31984"/>
    <w:rsid w:val="00A31C3F"/>
    <w:rsid w:val="00A32D73"/>
    <w:rsid w:val="00A33057"/>
    <w:rsid w:val="00A3367B"/>
    <w:rsid w:val="00A340B0"/>
    <w:rsid w:val="00A3597D"/>
    <w:rsid w:val="00A36DD1"/>
    <w:rsid w:val="00A4006C"/>
    <w:rsid w:val="00A40091"/>
    <w:rsid w:val="00A4030F"/>
    <w:rsid w:val="00A41C79"/>
    <w:rsid w:val="00A41CB5"/>
    <w:rsid w:val="00A4258D"/>
    <w:rsid w:val="00A42CDF"/>
    <w:rsid w:val="00A4304F"/>
    <w:rsid w:val="00A4452E"/>
    <w:rsid w:val="00A4472C"/>
    <w:rsid w:val="00A44BD5"/>
    <w:rsid w:val="00A44E69"/>
    <w:rsid w:val="00A4661E"/>
    <w:rsid w:val="00A513D4"/>
    <w:rsid w:val="00A525C4"/>
    <w:rsid w:val="00A547CA"/>
    <w:rsid w:val="00A54B81"/>
    <w:rsid w:val="00A5514B"/>
    <w:rsid w:val="00A55312"/>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508"/>
    <w:rsid w:val="00A952D7"/>
    <w:rsid w:val="00A963F7"/>
    <w:rsid w:val="00A96AD8"/>
    <w:rsid w:val="00AA052C"/>
    <w:rsid w:val="00AA0B13"/>
    <w:rsid w:val="00AA1E45"/>
    <w:rsid w:val="00AA394D"/>
    <w:rsid w:val="00AA4286"/>
    <w:rsid w:val="00AA456B"/>
    <w:rsid w:val="00AA57F5"/>
    <w:rsid w:val="00AA672E"/>
    <w:rsid w:val="00AA6EC9"/>
    <w:rsid w:val="00AB2208"/>
    <w:rsid w:val="00AB3C20"/>
    <w:rsid w:val="00AB438A"/>
    <w:rsid w:val="00AB6309"/>
    <w:rsid w:val="00AB6C5F"/>
    <w:rsid w:val="00AB7129"/>
    <w:rsid w:val="00AB7B98"/>
    <w:rsid w:val="00AC27A6"/>
    <w:rsid w:val="00AC30F7"/>
    <w:rsid w:val="00AC3A5A"/>
    <w:rsid w:val="00AC4044"/>
    <w:rsid w:val="00AC4D95"/>
    <w:rsid w:val="00AC5DF4"/>
    <w:rsid w:val="00AD0AEF"/>
    <w:rsid w:val="00AD0E3B"/>
    <w:rsid w:val="00AD11B7"/>
    <w:rsid w:val="00AD1A94"/>
    <w:rsid w:val="00AD1C05"/>
    <w:rsid w:val="00AD4126"/>
    <w:rsid w:val="00AD421C"/>
    <w:rsid w:val="00AD44FA"/>
    <w:rsid w:val="00AD5231"/>
    <w:rsid w:val="00AD5596"/>
    <w:rsid w:val="00AE070A"/>
    <w:rsid w:val="00AE101C"/>
    <w:rsid w:val="00AE13DD"/>
    <w:rsid w:val="00AE2879"/>
    <w:rsid w:val="00AE2A69"/>
    <w:rsid w:val="00AE37E5"/>
    <w:rsid w:val="00AE5EB4"/>
    <w:rsid w:val="00AE7075"/>
    <w:rsid w:val="00AF0A8A"/>
    <w:rsid w:val="00AF0C18"/>
    <w:rsid w:val="00AF34D8"/>
    <w:rsid w:val="00AF3CCC"/>
    <w:rsid w:val="00AF47C5"/>
    <w:rsid w:val="00AF5069"/>
    <w:rsid w:val="00AF5398"/>
    <w:rsid w:val="00AF5FF2"/>
    <w:rsid w:val="00B005BF"/>
    <w:rsid w:val="00B02F14"/>
    <w:rsid w:val="00B049AF"/>
    <w:rsid w:val="00B04F51"/>
    <w:rsid w:val="00B07242"/>
    <w:rsid w:val="00B07AAD"/>
    <w:rsid w:val="00B10534"/>
    <w:rsid w:val="00B113DB"/>
    <w:rsid w:val="00B11D8A"/>
    <w:rsid w:val="00B12981"/>
    <w:rsid w:val="00B13737"/>
    <w:rsid w:val="00B147DD"/>
    <w:rsid w:val="00B156FD"/>
    <w:rsid w:val="00B15FE4"/>
    <w:rsid w:val="00B17587"/>
    <w:rsid w:val="00B21F61"/>
    <w:rsid w:val="00B23A90"/>
    <w:rsid w:val="00B2448D"/>
    <w:rsid w:val="00B257CA"/>
    <w:rsid w:val="00B261F1"/>
    <w:rsid w:val="00B265BC"/>
    <w:rsid w:val="00B31FB1"/>
    <w:rsid w:val="00B33952"/>
    <w:rsid w:val="00B33C5E"/>
    <w:rsid w:val="00B342F4"/>
    <w:rsid w:val="00B34369"/>
    <w:rsid w:val="00B34DC2"/>
    <w:rsid w:val="00B378E5"/>
    <w:rsid w:val="00B37BBB"/>
    <w:rsid w:val="00B40574"/>
    <w:rsid w:val="00B426A2"/>
    <w:rsid w:val="00B4346D"/>
    <w:rsid w:val="00B440F4"/>
    <w:rsid w:val="00B447A5"/>
    <w:rsid w:val="00B4654C"/>
    <w:rsid w:val="00B47293"/>
    <w:rsid w:val="00B50E50"/>
    <w:rsid w:val="00B52120"/>
    <w:rsid w:val="00B52137"/>
    <w:rsid w:val="00B52D93"/>
    <w:rsid w:val="00B54ABC"/>
    <w:rsid w:val="00B56FBE"/>
    <w:rsid w:val="00B60ACF"/>
    <w:rsid w:val="00B62B58"/>
    <w:rsid w:val="00B65149"/>
    <w:rsid w:val="00B66567"/>
    <w:rsid w:val="00B666EA"/>
    <w:rsid w:val="00B66F52"/>
    <w:rsid w:val="00B66FE5"/>
    <w:rsid w:val="00B72880"/>
    <w:rsid w:val="00B758BF"/>
    <w:rsid w:val="00B77EC8"/>
    <w:rsid w:val="00B81FE9"/>
    <w:rsid w:val="00B827A6"/>
    <w:rsid w:val="00B831CE"/>
    <w:rsid w:val="00B86677"/>
    <w:rsid w:val="00B87131"/>
    <w:rsid w:val="00B939B1"/>
    <w:rsid w:val="00B96D40"/>
    <w:rsid w:val="00B97386"/>
    <w:rsid w:val="00B9769A"/>
    <w:rsid w:val="00BA0E6F"/>
    <w:rsid w:val="00BA263B"/>
    <w:rsid w:val="00BA42B2"/>
    <w:rsid w:val="00BA58D4"/>
    <w:rsid w:val="00BA5B9E"/>
    <w:rsid w:val="00BA7C9A"/>
    <w:rsid w:val="00BB0DA3"/>
    <w:rsid w:val="00BB14B9"/>
    <w:rsid w:val="00BB5F8F"/>
    <w:rsid w:val="00BB6354"/>
    <w:rsid w:val="00BB657A"/>
    <w:rsid w:val="00BC02D8"/>
    <w:rsid w:val="00BC1204"/>
    <w:rsid w:val="00BC14A3"/>
    <w:rsid w:val="00BC1A4E"/>
    <w:rsid w:val="00BC4FF6"/>
    <w:rsid w:val="00BC5DC7"/>
    <w:rsid w:val="00BC6B8B"/>
    <w:rsid w:val="00BC73D8"/>
    <w:rsid w:val="00BD17C2"/>
    <w:rsid w:val="00BD1B90"/>
    <w:rsid w:val="00BD52D7"/>
    <w:rsid w:val="00BD5AD2"/>
    <w:rsid w:val="00BE1A83"/>
    <w:rsid w:val="00BE1E83"/>
    <w:rsid w:val="00BE22F3"/>
    <w:rsid w:val="00BE4531"/>
    <w:rsid w:val="00BE5B52"/>
    <w:rsid w:val="00BE7B8D"/>
    <w:rsid w:val="00BF0644"/>
    <w:rsid w:val="00BF0993"/>
    <w:rsid w:val="00BF0EB6"/>
    <w:rsid w:val="00BF10A9"/>
    <w:rsid w:val="00BF1703"/>
    <w:rsid w:val="00BF231C"/>
    <w:rsid w:val="00BF51E5"/>
    <w:rsid w:val="00BF74A6"/>
    <w:rsid w:val="00C013AD"/>
    <w:rsid w:val="00C019A7"/>
    <w:rsid w:val="00C04904"/>
    <w:rsid w:val="00C056B3"/>
    <w:rsid w:val="00C06935"/>
    <w:rsid w:val="00C07134"/>
    <w:rsid w:val="00C103E5"/>
    <w:rsid w:val="00C12ACB"/>
    <w:rsid w:val="00C13319"/>
    <w:rsid w:val="00C1340F"/>
    <w:rsid w:val="00C13EE9"/>
    <w:rsid w:val="00C17515"/>
    <w:rsid w:val="00C21540"/>
    <w:rsid w:val="00C21906"/>
    <w:rsid w:val="00C21BFA"/>
    <w:rsid w:val="00C24C8D"/>
    <w:rsid w:val="00C25FE2"/>
    <w:rsid w:val="00C26B53"/>
    <w:rsid w:val="00C279B2"/>
    <w:rsid w:val="00C306D6"/>
    <w:rsid w:val="00C33E50"/>
    <w:rsid w:val="00C34C20"/>
    <w:rsid w:val="00C355F5"/>
    <w:rsid w:val="00C35A3E"/>
    <w:rsid w:val="00C42130"/>
    <w:rsid w:val="00C423A4"/>
    <w:rsid w:val="00C423E3"/>
    <w:rsid w:val="00C44BF5"/>
    <w:rsid w:val="00C521D6"/>
    <w:rsid w:val="00C522C9"/>
    <w:rsid w:val="00C55232"/>
    <w:rsid w:val="00C553A4"/>
    <w:rsid w:val="00C55A06"/>
    <w:rsid w:val="00C55D03"/>
    <w:rsid w:val="00C601BC"/>
    <w:rsid w:val="00C61343"/>
    <w:rsid w:val="00C6329F"/>
    <w:rsid w:val="00C63340"/>
    <w:rsid w:val="00C643F9"/>
    <w:rsid w:val="00C64E95"/>
    <w:rsid w:val="00C675EE"/>
    <w:rsid w:val="00C71372"/>
    <w:rsid w:val="00C72410"/>
    <w:rsid w:val="00C7287F"/>
    <w:rsid w:val="00C8047E"/>
    <w:rsid w:val="00C80CB8"/>
    <w:rsid w:val="00C811BD"/>
    <w:rsid w:val="00C81723"/>
    <w:rsid w:val="00C819F8"/>
    <w:rsid w:val="00C8248C"/>
    <w:rsid w:val="00C84E33"/>
    <w:rsid w:val="00C86D6F"/>
    <w:rsid w:val="00C905FC"/>
    <w:rsid w:val="00C91924"/>
    <w:rsid w:val="00C92D03"/>
    <w:rsid w:val="00C9319C"/>
    <w:rsid w:val="00C936DB"/>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B5E63"/>
    <w:rsid w:val="00CC038D"/>
    <w:rsid w:val="00CC08DB"/>
    <w:rsid w:val="00CC36E6"/>
    <w:rsid w:val="00CC39FF"/>
    <w:rsid w:val="00CC3BAD"/>
    <w:rsid w:val="00CC3C2F"/>
    <w:rsid w:val="00CC4AC8"/>
    <w:rsid w:val="00CC5233"/>
    <w:rsid w:val="00CC5DE6"/>
    <w:rsid w:val="00CC6E4E"/>
    <w:rsid w:val="00CC6FE8"/>
    <w:rsid w:val="00CC7202"/>
    <w:rsid w:val="00CD2808"/>
    <w:rsid w:val="00CD28BF"/>
    <w:rsid w:val="00CD4092"/>
    <w:rsid w:val="00CD4A20"/>
    <w:rsid w:val="00CD50A1"/>
    <w:rsid w:val="00CD519E"/>
    <w:rsid w:val="00CD7FE7"/>
    <w:rsid w:val="00CE0C1F"/>
    <w:rsid w:val="00CE0C4F"/>
    <w:rsid w:val="00CE2A62"/>
    <w:rsid w:val="00CE30EA"/>
    <w:rsid w:val="00CE60A5"/>
    <w:rsid w:val="00CF048A"/>
    <w:rsid w:val="00CF155A"/>
    <w:rsid w:val="00CF2947"/>
    <w:rsid w:val="00CF3856"/>
    <w:rsid w:val="00CF686F"/>
    <w:rsid w:val="00CF6E60"/>
    <w:rsid w:val="00CF7BCA"/>
    <w:rsid w:val="00D008FD"/>
    <w:rsid w:val="00D0321C"/>
    <w:rsid w:val="00D035EC"/>
    <w:rsid w:val="00D0579A"/>
    <w:rsid w:val="00D06AB1"/>
    <w:rsid w:val="00D06FC1"/>
    <w:rsid w:val="00D072ED"/>
    <w:rsid w:val="00D07A16"/>
    <w:rsid w:val="00D100F7"/>
    <w:rsid w:val="00D1067E"/>
    <w:rsid w:val="00D10F50"/>
    <w:rsid w:val="00D11272"/>
    <w:rsid w:val="00D126F5"/>
    <w:rsid w:val="00D1489E"/>
    <w:rsid w:val="00D178C2"/>
    <w:rsid w:val="00D20737"/>
    <w:rsid w:val="00D209B0"/>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5301D"/>
    <w:rsid w:val="00D57E45"/>
    <w:rsid w:val="00D60942"/>
    <w:rsid w:val="00D66846"/>
    <w:rsid w:val="00D675FB"/>
    <w:rsid w:val="00D71F25"/>
    <w:rsid w:val="00D72A9C"/>
    <w:rsid w:val="00D72E21"/>
    <w:rsid w:val="00D75B59"/>
    <w:rsid w:val="00D77031"/>
    <w:rsid w:val="00D83C3D"/>
    <w:rsid w:val="00D84941"/>
    <w:rsid w:val="00D84FA1"/>
    <w:rsid w:val="00D851F0"/>
    <w:rsid w:val="00D86DB7"/>
    <w:rsid w:val="00D90721"/>
    <w:rsid w:val="00D912F8"/>
    <w:rsid w:val="00D91768"/>
    <w:rsid w:val="00D926D0"/>
    <w:rsid w:val="00D93030"/>
    <w:rsid w:val="00D950E1"/>
    <w:rsid w:val="00D952A6"/>
    <w:rsid w:val="00D96688"/>
    <w:rsid w:val="00D97F99"/>
    <w:rsid w:val="00DA09BD"/>
    <w:rsid w:val="00DA1E08"/>
    <w:rsid w:val="00DA24F8"/>
    <w:rsid w:val="00DA28E8"/>
    <w:rsid w:val="00DA38B5"/>
    <w:rsid w:val="00DA38D3"/>
    <w:rsid w:val="00DA3932"/>
    <w:rsid w:val="00DA3AFC"/>
    <w:rsid w:val="00DA43CB"/>
    <w:rsid w:val="00DA64F8"/>
    <w:rsid w:val="00DA6BB0"/>
    <w:rsid w:val="00DA6C15"/>
    <w:rsid w:val="00DB0258"/>
    <w:rsid w:val="00DB26A5"/>
    <w:rsid w:val="00DB38EE"/>
    <w:rsid w:val="00DB498B"/>
    <w:rsid w:val="00DB66CA"/>
    <w:rsid w:val="00DB6BCA"/>
    <w:rsid w:val="00DB6F54"/>
    <w:rsid w:val="00DB73F7"/>
    <w:rsid w:val="00DC0321"/>
    <w:rsid w:val="00DC2D8D"/>
    <w:rsid w:val="00DC3067"/>
    <w:rsid w:val="00DC370B"/>
    <w:rsid w:val="00DC44A2"/>
    <w:rsid w:val="00DC5B90"/>
    <w:rsid w:val="00DD00FF"/>
    <w:rsid w:val="00DD0619"/>
    <w:rsid w:val="00DD07FB"/>
    <w:rsid w:val="00DD25C6"/>
    <w:rsid w:val="00DD4E27"/>
    <w:rsid w:val="00DD4FE5"/>
    <w:rsid w:val="00DD54B0"/>
    <w:rsid w:val="00DD57EE"/>
    <w:rsid w:val="00DD6BCC"/>
    <w:rsid w:val="00DE0A4B"/>
    <w:rsid w:val="00DE1C97"/>
    <w:rsid w:val="00DE2410"/>
    <w:rsid w:val="00DE2939"/>
    <w:rsid w:val="00DE6E81"/>
    <w:rsid w:val="00DE703F"/>
    <w:rsid w:val="00DE7595"/>
    <w:rsid w:val="00DE78AD"/>
    <w:rsid w:val="00DF1961"/>
    <w:rsid w:val="00DF44DE"/>
    <w:rsid w:val="00E01138"/>
    <w:rsid w:val="00E01CF2"/>
    <w:rsid w:val="00E02DFB"/>
    <w:rsid w:val="00E030F9"/>
    <w:rsid w:val="00E0311A"/>
    <w:rsid w:val="00E03138"/>
    <w:rsid w:val="00E03F07"/>
    <w:rsid w:val="00E06404"/>
    <w:rsid w:val="00E109F7"/>
    <w:rsid w:val="00E11A85"/>
    <w:rsid w:val="00E12495"/>
    <w:rsid w:val="00E15CCD"/>
    <w:rsid w:val="00E16DF6"/>
    <w:rsid w:val="00E16EB1"/>
    <w:rsid w:val="00E202EF"/>
    <w:rsid w:val="00E209E2"/>
    <w:rsid w:val="00E210B5"/>
    <w:rsid w:val="00E2552F"/>
    <w:rsid w:val="00E312A5"/>
    <w:rsid w:val="00E3137A"/>
    <w:rsid w:val="00E32126"/>
    <w:rsid w:val="00E32CCF"/>
    <w:rsid w:val="00E34999"/>
    <w:rsid w:val="00E34A98"/>
    <w:rsid w:val="00E35D1E"/>
    <w:rsid w:val="00E364F9"/>
    <w:rsid w:val="00E365FA"/>
    <w:rsid w:val="00E36789"/>
    <w:rsid w:val="00E44A83"/>
    <w:rsid w:val="00E45DEC"/>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3080"/>
    <w:rsid w:val="00E74313"/>
    <w:rsid w:val="00E74C54"/>
    <w:rsid w:val="00E77A03"/>
    <w:rsid w:val="00E80FE8"/>
    <w:rsid w:val="00E822E8"/>
    <w:rsid w:val="00E82554"/>
    <w:rsid w:val="00E82606"/>
    <w:rsid w:val="00E831C1"/>
    <w:rsid w:val="00E846C8"/>
    <w:rsid w:val="00E84957"/>
    <w:rsid w:val="00E84A55"/>
    <w:rsid w:val="00E85BFF"/>
    <w:rsid w:val="00E90391"/>
    <w:rsid w:val="00E906C2"/>
    <w:rsid w:val="00E9311F"/>
    <w:rsid w:val="00E934D1"/>
    <w:rsid w:val="00E94AF0"/>
    <w:rsid w:val="00E94E56"/>
    <w:rsid w:val="00E95D13"/>
    <w:rsid w:val="00E95DD3"/>
    <w:rsid w:val="00E969D5"/>
    <w:rsid w:val="00E97B5D"/>
    <w:rsid w:val="00EA58D1"/>
    <w:rsid w:val="00EA61BC"/>
    <w:rsid w:val="00EA681A"/>
    <w:rsid w:val="00EA735B"/>
    <w:rsid w:val="00EB1E69"/>
    <w:rsid w:val="00EB2086"/>
    <w:rsid w:val="00EB269B"/>
    <w:rsid w:val="00EB310D"/>
    <w:rsid w:val="00EB31ED"/>
    <w:rsid w:val="00EB5EDF"/>
    <w:rsid w:val="00EB60FE"/>
    <w:rsid w:val="00EB74DB"/>
    <w:rsid w:val="00EC5359"/>
    <w:rsid w:val="00EC562A"/>
    <w:rsid w:val="00ED067A"/>
    <w:rsid w:val="00ED2B50"/>
    <w:rsid w:val="00ED6E6C"/>
    <w:rsid w:val="00ED7D1A"/>
    <w:rsid w:val="00EE0350"/>
    <w:rsid w:val="00EE0719"/>
    <w:rsid w:val="00EE0E80"/>
    <w:rsid w:val="00EE1118"/>
    <w:rsid w:val="00EE5D1D"/>
    <w:rsid w:val="00EE613F"/>
    <w:rsid w:val="00EE7295"/>
    <w:rsid w:val="00EE7869"/>
    <w:rsid w:val="00EF054A"/>
    <w:rsid w:val="00EF3235"/>
    <w:rsid w:val="00EF4897"/>
    <w:rsid w:val="00EF7DA1"/>
    <w:rsid w:val="00EF7E72"/>
    <w:rsid w:val="00F042E2"/>
    <w:rsid w:val="00F05F23"/>
    <w:rsid w:val="00F06D37"/>
    <w:rsid w:val="00F07B9D"/>
    <w:rsid w:val="00F11586"/>
    <w:rsid w:val="00F1183B"/>
    <w:rsid w:val="00F11C9F"/>
    <w:rsid w:val="00F12263"/>
    <w:rsid w:val="00F1409D"/>
    <w:rsid w:val="00F14214"/>
    <w:rsid w:val="00F157A9"/>
    <w:rsid w:val="00F16231"/>
    <w:rsid w:val="00F16F00"/>
    <w:rsid w:val="00F17519"/>
    <w:rsid w:val="00F217CD"/>
    <w:rsid w:val="00F22B73"/>
    <w:rsid w:val="00F25BB6"/>
    <w:rsid w:val="00F26B7E"/>
    <w:rsid w:val="00F27A3B"/>
    <w:rsid w:val="00F27D09"/>
    <w:rsid w:val="00F33817"/>
    <w:rsid w:val="00F350DF"/>
    <w:rsid w:val="00F36A86"/>
    <w:rsid w:val="00F40876"/>
    <w:rsid w:val="00F420D5"/>
    <w:rsid w:val="00F451EA"/>
    <w:rsid w:val="00F45447"/>
    <w:rsid w:val="00F456C6"/>
    <w:rsid w:val="00F4577B"/>
    <w:rsid w:val="00F46496"/>
    <w:rsid w:val="00F474D0"/>
    <w:rsid w:val="00F50179"/>
    <w:rsid w:val="00F515EE"/>
    <w:rsid w:val="00F53191"/>
    <w:rsid w:val="00F5335C"/>
    <w:rsid w:val="00F56511"/>
    <w:rsid w:val="00F6194E"/>
    <w:rsid w:val="00F623AC"/>
    <w:rsid w:val="00F6412A"/>
    <w:rsid w:val="00F6461E"/>
    <w:rsid w:val="00F65893"/>
    <w:rsid w:val="00F66A4A"/>
    <w:rsid w:val="00F67E74"/>
    <w:rsid w:val="00F707EB"/>
    <w:rsid w:val="00F71E22"/>
    <w:rsid w:val="00F72142"/>
    <w:rsid w:val="00F72AE7"/>
    <w:rsid w:val="00F770F0"/>
    <w:rsid w:val="00F8317A"/>
    <w:rsid w:val="00F833BA"/>
    <w:rsid w:val="00F84FD0"/>
    <w:rsid w:val="00F859A8"/>
    <w:rsid w:val="00F86D87"/>
    <w:rsid w:val="00F9108B"/>
    <w:rsid w:val="00F91349"/>
    <w:rsid w:val="00F92D81"/>
    <w:rsid w:val="00F93A8A"/>
    <w:rsid w:val="00F95248"/>
    <w:rsid w:val="00F956A9"/>
    <w:rsid w:val="00F95ADE"/>
    <w:rsid w:val="00F963ED"/>
    <w:rsid w:val="00F966CF"/>
    <w:rsid w:val="00F96CAE"/>
    <w:rsid w:val="00F97C99"/>
    <w:rsid w:val="00FA662D"/>
    <w:rsid w:val="00FA73B1"/>
    <w:rsid w:val="00FB022F"/>
    <w:rsid w:val="00FB0CB9"/>
    <w:rsid w:val="00FB12A3"/>
    <w:rsid w:val="00FB231D"/>
    <w:rsid w:val="00FB45F1"/>
    <w:rsid w:val="00FB4A72"/>
    <w:rsid w:val="00FB54E8"/>
    <w:rsid w:val="00FB5B77"/>
    <w:rsid w:val="00FB7054"/>
    <w:rsid w:val="00FC17B7"/>
    <w:rsid w:val="00FC2CB7"/>
    <w:rsid w:val="00FC4090"/>
    <w:rsid w:val="00FC55B4"/>
    <w:rsid w:val="00FC5929"/>
    <w:rsid w:val="00FC65ED"/>
    <w:rsid w:val="00FD00E6"/>
    <w:rsid w:val="00FD09A1"/>
    <w:rsid w:val="00FD2A7C"/>
    <w:rsid w:val="00FD4A1D"/>
    <w:rsid w:val="00FD4ECF"/>
    <w:rsid w:val="00FD59EB"/>
    <w:rsid w:val="00FD5A63"/>
    <w:rsid w:val="00FD5E0A"/>
    <w:rsid w:val="00FD7299"/>
    <w:rsid w:val="00FD7620"/>
    <w:rsid w:val="00FE1FBE"/>
    <w:rsid w:val="00FE3901"/>
    <w:rsid w:val="00FE39D3"/>
    <w:rsid w:val="00FE4BCE"/>
    <w:rsid w:val="00FE5461"/>
    <w:rsid w:val="00FE54AE"/>
    <w:rsid w:val="00FE576A"/>
    <w:rsid w:val="00FE7E79"/>
    <w:rsid w:val="00FF0B7D"/>
    <w:rsid w:val="00FF3E7D"/>
    <w:rsid w:val="00FF41AE"/>
    <w:rsid w:val="00FF5B99"/>
    <w:rsid w:val="00FF6A1D"/>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Char"/>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D4734F"/>
    <w:pPr>
      <w:keepNext/>
      <w:keepLines/>
      <w:spacing w:before="260" w:after="260" w:line="416" w:lineRule="auto"/>
      <w:outlineLvl w:val="2"/>
    </w:pPr>
    <w:rPr>
      <w:b/>
      <w:bCs/>
      <w:sz w:val="32"/>
      <w:szCs w:val="32"/>
    </w:rPr>
  </w:style>
  <w:style w:type="paragraph" w:styleId="4">
    <w:name w:val="heading 4"/>
    <w:basedOn w:val="afff6"/>
    <w:next w:val="afff6"/>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a">
    <w:name w:val="header"/>
    <w:basedOn w:val="afff6"/>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a"/>
    <w:uiPriority w:val="99"/>
    <w:rsid w:val="00D86DB7"/>
    <w:rPr>
      <w:rFonts w:ascii="Times New Roman" w:eastAsia="宋体" w:hAnsi="Times New Roman" w:cs="Times New Roman"/>
      <w:sz w:val="18"/>
      <w:szCs w:val="18"/>
    </w:rPr>
  </w:style>
  <w:style w:type="paragraph" w:styleId="afffb">
    <w:name w:val="footer"/>
    <w:basedOn w:val="afff6"/>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b"/>
    <w:uiPriority w:val="99"/>
    <w:rsid w:val="00D86DB7"/>
    <w:rPr>
      <w:rFonts w:ascii="宋体" w:eastAsia="宋体" w:hAnsi="Times New Roman" w:cs="Times New Roman"/>
      <w:sz w:val="18"/>
      <w:szCs w:val="18"/>
    </w:rPr>
  </w:style>
  <w:style w:type="paragraph" w:styleId="afffc">
    <w:name w:val="Balloon Text"/>
    <w:basedOn w:val="afff6"/>
    <w:link w:val="Char1"/>
    <w:uiPriority w:val="99"/>
    <w:semiHidden/>
    <w:unhideWhenUsed/>
    <w:rsid w:val="00153C7E"/>
    <w:rPr>
      <w:sz w:val="18"/>
      <w:szCs w:val="18"/>
    </w:rPr>
  </w:style>
  <w:style w:type="character" w:customStyle="1" w:styleId="Char1">
    <w:name w:val="批注框文本 Char"/>
    <w:link w:val="afffc"/>
    <w:uiPriority w:val="99"/>
    <w:semiHidden/>
    <w:rsid w:val="00153C7E"/>
    <w:rPr>
      <w:sz w:val="18"/>
      <w:szCs w:val="18"/>
    </w:rPr>
  </w:style>
  <w:style w:type="paragraph" w:styleId="afffd">
    <w:name w:val="Quote"/>
    <w:basedOn w:val="afff6"/>
    <w:next w:val="afff6"/>
    <w:link w:val="Char2"/>
    <w:uiPriority w:val="29"/>
    <w:qFormat/>
    <w:rsid w:val="00D4734F"/>
    <w:rPr>
      <w:i/>
      <w:iCs/>
      <w:color w:val="000000"/>
    </w:rPr>
  </w:style>
  <w:style w:type="character" w:customStyle="1" w:styleId="Char2">
    <w:name w:val="引用 Char"/>
    <w:link w:val="afffd"/>
    <w:uiPriority w:val="29"/>
    <w:rsid w:val="00D4734F"/>
    <w:rPr>
      <w:i/>
      <w:iCs/>
      <w:color w:val="000000"/>
    </w:rPr>
  </w:style>
  <w:style w:type="character" w:styleId="afffe">
    <w:name w:val="Strong"/>
    <w:uiPriority w:val="22"/>
    <w:qFormat/>
    <w:rsid w:val="00D4734F"/>
    <w:rPr>
      <w:b/>
      <w:bCs/>
    </w:rPr>
  </w:style>
  <w:style w:type="character" w:styleId="affff">
    <w:name w:val="Emphasis"/>
    <w:uiPriority w:val="20"/>
    <w:qFormat/>
    <w:rsid w:val="00D4734F"/>
    <w:rPr>
      <w:i/>
      <w:iCs/>
    </w:rPr>
  </w:style>
  <w:style w:type="paragraph" w:styleId="affff0">
    <w:name w:val="Title"/>
    <w:basedOn w:val="afff6"/>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0"/>
    <w:rsid w:val="00D4734F"/>
    <w:rPr>
      <w:rFonts w:ascii="Arial" w:eastAsia="宋体" w:hAnsi="Arial" w:cs="Arial"/>
      <w:b/>
      <w:bCs/>
      <w:sz w:val="32"/>
      <w:szCs w:val="32"/>
    </w:rPr>
  </w:style>
  <w:style w:type="paragraph" w:customStyle="1" w:styleId="affff1">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2">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3">
    <w:name w:val="标准文件_页脚偶数页"/>
    <w:rsid w:val="00562308"/>
    <w:pPr>
      <w:ind w:left="198"/>
    </w:pPr>
    <w:rPr>
      <w:rFonts w:ascii="宋体" w:hAnsi="Times New Roman"/>
      <w:sz w:val="18"/>
    </w:rPr>
  </w:style>
  <w:style w:type="paragraph" w:customStyle="1" w:styleId="affff4">
    <w:name w:val="标准文件_页脚奇数页"/>
    <w:rsid w:val="00C94DF2"/>
    <w:pPr>
      <w:ind w:right="227"/>
      <w:jc w:val="right"/>
    </w:pPr>
    <w:rPr>
      <w:rFonts w:ascii="宋体" w:hAnsi="Times New Roman"/>
      <w:sz w:val="18"/>
    </w:rPr>
  </w:style>
  <w:style w:type="paragraph" w:customStyle="1" w:styleId="affff5">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6">
    <w:name w:val="标准文件_标准正文"/>
    <w:basedOn w:val="afff6"/>
    <w:next w:val="affff7"/>
    <w:rsid w:val="00071CC0"/>
    <w:pPr>
      <w:snapToGrid w:val="0"/>
      <w:ind w:firstLineChars="200" w:firstLine="200"/>
    </w:pPr>
    <w:rPr>
      <w:kern w:val="0"/>
    </w:rPr>
  </w:style>
  <w:style w:type="paragraph" w:customStyle="1" w:styleId="affff8">
    <w:name w:val="标准文件_版本"/>
    <w:basedOn w:val="affff6"/>
    <w:rsid w:val="00D4734F"/>
    <w:pPr>
      <w:adjustRightInd/>
      <w:snapToGrid/>
      <w:ind w:firstLineChars="0" w:firstLine="0"/>
    </w:pPr>
    <w:rPr>
      <w:rFonts w:ascii="宋体" w:hAnsi="宋体"/>
      <w:kern w:val="2"/>
    </w:rPr>
  </w:style>
  <w:style w:type="paragraph" w:customStyle="1" w:styleId="affff9">
    <w:name w:val="标准文件_标准部门"/>
    <w:basedOn w:val="afff6"/>
    <w:rsid w:val="00D4734F"/>
    <w:pPr>
      <w:jc w:val="center"/>
    </w:pPr>
    <w:rPr>
      <w:rFonts w:ascii="黑体" w:eastAsia="黑体"/>
      <w:kern w:val="0"/>
      <w:sz w:val="44"/>
    </w:rPr>
  </w:style>
  <w:style w:type="paragraph" w:customStyle="1" w:styleId="affffa">
    <w:name w:val="标准文件_标准代替"/>
    <w:basedOn w:val="afff6"/>
    <w:next w:val="afff6"/>
    <w:rsid w:val="00D4734F"/>
    <w:pPr>
      <w:spacing w:line="310" w:lineRule="exact"/>
      <w:jc w:val="right"/>
    </w:pPr>
    <w:rPr>
      <w:rFonts w:ascii="宋体" w:hAnsi="宋体"/>
      <w:kern w:val="0"/>
    </w:rPr>
  </w:style>
  <w:style w:type="paragraph" w:customStyle="1" w:styleId="affffb">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d">
    <w:name w:val="标准文件_页眉偶数页"/>
    <w:basedOn w:val="affffc"/>
    <w:next w:val="afff6"/>
    <w:rsid w:val="00D4734F"/>
    <w:pPr>
      <w:jc w:val="left"/>
    </w:pPr>
  </w:style>
  <w:style w:type="paragraph" w:customStyle="1" w:styleId="affffe">
    <w:name w:val="标准文件_参考文献标题"/>
    <w:basedOn w:val="afff6"/>
    <w:next w:val="afff6"/>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7">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7"/>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
    <w:name w:val="标准文件_发布"/>
    <w:rsid w:val="00D4734F"/>
    <w:rPr>
      <w:rFonts w:ascii="黑体" w:eastAsia="黑体"/>
      <w:spacing w:val="0"/>
      <w:w w:val="100"/>
      <w:position w:val="3"/>
      <w:sz w:val="28"/>
    </w:rPr>
  </w:style>
  <w:style w:type="paragraph" w:customStyle="1" w:styleId="ad">
    <w:name w:val="标准文件_方框数字列项"/>
    <w:basedOn w:val="affff7"/>
    <w:rsid w:val="00E90391"/>
    <w:pPr>
      <w:numPr>
        <w:numId w:val="3"/>
      </w:numPr>
      <w:ind w:firstLineChars="0" w:firstLine="0"/>
    </w:pPr>
  </w:style>
  <w:style w:type="paragraph" w:customStyle="1" w:styleId="afffff0">
    <w:name w:val="标准文件_封面标准编号"/>
    <w:basedOn w:val="afff6"/>
    <w:next w:val="affffa"/>
    <w:rsid w:val="00D4734F"/>
    <w:pPr>
      <w:spacing w:line="310" w:lineRule="exact"/>
      <w:jc w:val="right"/>
    </w:pPr>
    <w:rPr>
      <w:rFonts w:ascii="黑体" w:eastAsia="黑体"/>
      <w:kern w:val="0"/>
      <w:sz w:val="28"/>
    </w:rPr>
  </w:style>
  <w:style w:type="paragraph" w:customStyle="1" w:styleId="afffff1">
    <w:name w:val="标准文件_封面标准分类号"/>
    <w:basedOn w:val="afff6"/>
    <w:rsid w:val="00D4734F"/>
    <w:rPr>
      <w:rFonts w:ascii="黑体" w:eastAsia="黑体"/>
      <w:b/>
      <w:kern w:val="0"/>
      <w:sz w:val="28"/>
    </w:rPr>
  </w:style>
  <w:style w:type="paragraph" w:customStyle="1" w:styleId="afffff2">
    <w:name w:val="标准文件_封面标准名称"/>
    <w:basedOn w:val="afff6"/>
    <w:rsid w:val="00D4734F"/>
    <w:pPr>
      <w:spacing w:line="240" w:lineRule="auto"/>
      <w:jc w:val="center"/>
    </w:pPr>
    <w:rPr>
      <w:rFonts w:ascii="黑体" w:eastAsia="黑体"/>
      <w:kern w:val="0"/>
      <w:sz w:val="52"/>
    </w:rPr>
  </w:style>
  <w:style w:type="paragraph" w:customStyle="1" w:styleId="afffff3">
    <w:name w:val="标准文件_封面标准英文名称"/>
    <w:basedOn w:val="afff6"/>
    <w:rsid w:val="00D4734F"/>
    <w:pPr>
      <w:spacing w:line="240" w:lineRule="auto"/>
      <w:jc w:val="center"/>
    </w:pPr>
    <w:rPr>
      <w:rFonts w:ascii="黑体" w:eastAsia="黑体"/>
      <w:b/>
      <w:sz w:val="28"/>
    </w:rPr>
  </w:style>
  <w:style w:type="paragraph" w:customStyle="1" w:styleId="afffff4">
    <w:name w:val="标准文件_封面发布日期"/>
    <w:basedOn w:val="afff6"/>
    <w:rsid w:val="00D4734F"/>
    <w:pPr>
      <w:spacing w:line="310" w:lineRule="exact"/>
    </w:pPr>
    <w:rPr>
      <w:rFonts w:ascii="黑体" w:eastAsia="黑体"/>
      <w:kern w:val="0"/>
      <w:sz w:val="28"/>
    </w:rPr>
  </w:style>
  <w:style w:type="paragraph" w:customStyle="1" w:styleId="afffff5">
    <w:name w:val="标准文件_封面密级"/>
    <w:basedOn w:val="afff6"/>
    <w:rsid w:val="00D4734F"/>
    <w:rPr>
      <w:rFonts w:eastAsia="黑体"/>
      <w:sz w:val="32"/>
    </w:rPr>
  </w:style>
  <w:style w:type="paragraph" w:customStyle="1" w:styleId="afffff6">
    <w:name w:val="标准文件_封面实施日期"/>
    <w:basedOn w:val="afff6"/>
    <w:rsid w:val="00D4734F"/>
    <w:pPr>
      <w:spacing w:line="310" w:lineRule="exact"/>
      <w:jc w:val="right"/>
    </w:pPr>
    <w:rPr>
      <w:rFonts w:ascii="黑体" w:eastAsia="黑体"/>
      <w:sz w:val="28"/>
    </w:rPr>
  </w:style>
  <w:style w:type="paragraph" w:customStyle="1" w:styleId="afffff7">
    <w:name w:val="标准文件_封面抬头"/>
    <w:basedOn w:val="affff7"/>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7"/>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0">
    <w:name w:val="标准文件_附录表标题"/>
    <w:next w:val="affff7"/>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7"/>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7"/>
    <w:rsid w:val="002A5977"/>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6"/>
    <w:next w:val="affff6"/>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7"/>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7"/>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7"/>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7"/>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9"/>
    <w:rsid w:val="00D4734F"/>
    <w:pPr>
      <w:numPr>
        <w:numId w:val="4"/>
      </w:numPr>
      <w:tabs>
        <w:tab w:val="left" w:pos="6406"/>
      </w:tabs>
      <w:spacing w:before="220" w:after="320"/>
      <w:jc w:val="center"/>
      <w:outlineLvl w:val="0"/>
    </w:pPr>
    <w:rPr>
      <w:rFonts w:ascii="黑体" w:eastAsia="黑体" w:hAnsi="Times New Roman"/>
      <w:sz w:val="21"/>
    </w:rPr>
  </w:style>
  <w:style w:type="paragraph" w:styleId="afffff9">
    <w:name w:val="Body Text"/>
    <w:basedOn w:val="afff6"/>
    <w:link w:val="Char5"/>
    <w:rsid w:val="00D4734F"/>
    <w:pPr>
      <w:spacing w:after="120"/>
    </w:pPr>
  </w:style>
  <w:style w:type="character" w:customStyle="1" w:styleId="Char5">
    <w:name w:val="正文文本 Char"/>
    <w:link w:val="afffff9"/>
    <w:rsid w:val="00D4734F"/>
    <w:rPr>
      <w:rFonts w:ascii="Times New Roman" w:eastAsia="宋体" w:hAnsi="Times New Roman" w:cs="Times New Roman"/>
      <w:szCs w:val="20"/>
    </w:rPr>
  </w:style>
  <w:style w:type="paragraph" w:customStyle="1" w:styleId="afffffa">
    <w:name w:val="标准文件_附录章标题"/>
    <w:next w:val="affff7"/>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7"/>
    <w:next w:val="affff7"/>
    <w:rsid w:val="00D4734F"/>
    <w:pPr>
      <w:ind w:leftChars="200" w:left="488" w:hangingChars="290" w:hanging="289"/>
    </w:pPr>
  </w:style>
  <w:style w:type="paragraph" w:customStyle="1" w:styleId="a6">
    <w:name w:val="标准文件_前言、引言标题"/>
    <w:next w:val="afff6"/>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c">
    <w:name w:val="标准文件_目次、标准名称标题"/>
    <w:basedOn w:val="a6"/>
    <w:next w:val="affff7"/>
    <w:rsid w:val="00C643F9"/>
    <w:pPr>
      <w:spacing w:line="460" w:lineRule="exact"/>
    </w:pPr>
  </w:style>
  <w:style w:type="paragraph" w:customStyle="1" w:styleId="afffffd">
    <w:name w:val="标准文件_目录标题"/>
    <w:basedOn w:val="afff6"/>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rsid w:val="00CB517D"/>
    <w:pPr>
      <w:numPr>
        <w:numId w:val="7"/>
      </w:numPr>
      <w:ind w:left="0" w:firstLine="200"/>
    </w:pPr>
  </w:style>
  <w:style w:type="paragraph" w:customStyle="1" w:styleId="afff0">
    <w:name w:val="标准文件_三级条标题"/>
    <w:basedOn w:val="afff"/>
    <w:next w:val="affff7"/>
    <w:rsid w:val="0055013B"/>
    <w:pPr>
      <w:widowControl/>
      <w:numPr>
        <w:ilvl w:val="4"/>
      </w:numPr>
      <w:outlineLvl w:val="3"/>
    </w:pPr>
  </w:style>
  <w:style w:type="character" w:styleId="afffffe">
    <w:name w:val="Subtle Reference"/>
    <w:uiPriority w:val="31"/>
    <w:qFormat/>
    <w:rsid w:val="001F69B4"/>
    <w:rPr>
      <w:smallCaps/>
      <w:color w:val="C0504D"/>
      <w:u w:val="single"/>
    </w:rPr>
  </w:style>
  <w:style w:type="paragraph" w:customStyle="1" w:styleId="affffff">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7"/>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0">
    <w:name w:val="footnote text"/>
    <w:basedOn w:val="afff6"/>
    <w:next w:val="afff6"/>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0"/>
    <w:semiHidden/>
    <w:rsid w:val="00D4734F"/>
    <w:rPr>
      <w:rFonts w:ascii="宋体" w:eastAsia="宋体" w:hAnsi="Times New Roman" w:cs="Times New Roman"/>
      <w:sz w:val="18"/>
      <w:szCs w:val="18"/>
    </w:rPr>
  </w:style>
  <w:style w:type="paragraph" w:customStyle="1" w:styleId="affffff1">
    <w:name w:val="标准文件_条文脚注"/>
    <w:basedOn w:val="affffff0"/>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7"/>
    <w:rsid w:val="0096381A"/>
    <w:pPr>
      <w:numPr>
        <w:numId w:val="21"/>
      </w:numPr>
      <w:spacing w:line="240" w:lineRule="auto"/>
      <w:jc w:val="left"/>
    </w:pPr>
    <w:rPr>
      <w:rFonts w:ascii="宋体" w:hAnsi="宋体"/>
      <w:sz w:val="18"/>
    </w:rPr>
  </w:style>
  <w:style w:type="character" w:styleId="a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3">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7"/>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7"/>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7"/>
    <w:rsid w:val="0055013B"/>
    <w:pPr>
      <w:numPr>
        <w:ilvl w:val="2"/>
      </w:numPr>
      <w:spacing w:beforeLines="50" w:before="50" w:afterLines="50" w:after="50"/>
      <w:outlineLvl w:val="1"/>
    </w:pPr>
  </w:style>
  <w:style w:type="paragraph" w:customStyle="1" w:styleId="affffff4">
    <w:name w:val="标准文件_一致程度"/>
    <w:basedOn w:val="afff6"/>
    <w:rsid w:val="00D4734F"/>
    <w:pPr>
      <w:spacing w:line="440" w:lineRule="exact"/>
      <w:jc w:val="center"/>
    </w:pPr>
    <w:rPr>
      <w:sz w:val="28"/>
    </w:rPr>
  </w:style>
  <w:style w:type="paragraph" w:customStyle="1" w:styleId="affffff5">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6">
    <w:name w:val="标准文件_英文图表脚注"/>
    <w:basedOn w:val="affff6"/>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200333"/>
    <w:pPr>
      <w:numPr>
        <w:ilvl w:val="1"/>
        <w:numId w:val="22"/>
      </w:numPr>
      <w:jc w:val="both"/>
    </w:pPr>
    <w:rPr>
      <w:rFonts w:ascii="宋体" w:hAnsi="Times New Roman"/>
      <w:sz w:val="21"/>
    </w:rPr>
  </w:style>
  <w:style w:type="paragraph" w:customStyle="1" w:styleId="af0">
    <w:name w:val="标准文件_英文注："/>
    <w:basedOn w:val="afff6"/>
    <w:next w:val="affff7"/>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7"/>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7">
    <w:name w:val="标准文件_正文公式"/>
    <w:basedOn w:val="afff6"/>
    <w:next w:val="affff6"/>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7"/>
    <w:rsid w:val="00970CDC"/>
    <w:pPr>
      <w:numPr>
        <w:numId w:val="11"/>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7"/>
    <w:rsid w:val="00D4734F"/>
    <w:pPr>
      <w:numPr>
        <w:numId w:val="12"/>
      </w:numPr>
      <w:jc w:val="center"/>
    </w:pPr>
    <w:rPr>
      <w:rFonts w:ascii="黑体" w:eastAsia="黑体" w:hAnsi="Times New Roman"/>
      <w:sz w:val="21"/>
    </w:rPr>
  </w:style>
  <w:style w:type="paragraph" w:customStyle="1" w:styleId="afc">
    <w:name w:val="标准文件_正文英文图标题"/>
    <w:next w:val="affff7"/>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9">
    <w:name w:val="发布部门"/>
    <w:next w:val="affff7"/>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b">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d">
    <w:name w:val="封面标准文稿编辑信息"/>
    <w:rsid w:val="00D4734F"/>
    <w:pPr>
      <w:spacing w:before="180" w:line="180" w:lineRule="exact"/>
      <w:jc w:val="center"/>
    </w:pPr>
    <w:rPr>
      <w:rFonts w:ascii="宋体" w:hAnsi="Times New Roman"/>
      <w:sz w:val="21"/>
    </w:rPr>
  </w:style>
  <w:style w:type="paragraph" w:customStyle="1" w:styleId="affffffe">
    <w:name w:val="封面标准文稿类别"/>
    <w:rsid w:val="00D4734F"/>
    <w:pPr>
      <w:spacing w:before="440" w:line="400" w:lineRule="exact"/>
      <w:jc w:val="center"/>
    </w:pPr>
    <w:rPr>
      <w:rFonts w:ascii="宋体" w:hAnsi="Times New Roman"/>
      <w:sz w:val="24"/>
    </w:rPr>
  </w:style>
  <w:style w:type="paragraph" w:customStyle="1" w:styleId="afffffff">
    <w:name w:val="封面标准英文名称"/>
    <w:rsid w:val="00815419"/>
    <w:pPr>
      <w:widowControl w:val="0"/>
      <w:spacing w:line="360" w:lineRule="exact"/>
      <w:jc w:val="center"/>
    </w:pPr>
    <w:rPr>
      <w:rFonts w:ascii="Times New Roman" w:hAnsi="Times New Roman"/>
      <w:sz w:val="28"/>
    </w:rPr>
  </w:style>
  <w:style w:type="paragraph" w:customStyle="1" w:styleId="afffffff0">
    <w:name w:val="封面一致性程度标识"/>
    <w:rsid w:val="00D4734F"/>
    <w:pPr>
      <w:spacing w:before="440" w:line="440" w:lineRule="exact"/>
      <w:jc w:val="center"/>
    </w:pPr>
    <w:rPr>
      <w:rFonts w:ascii="Times New Roman" w:hAnsi="Times New Roman"/>
      <w:sz w:val="28"/>
    </w:rPr>
  </w:style>
  <w:style w:type="paragraph" w:customStyle="1" w:styleId="afffffff1">
    <w:name w:val="封面正文"/>
    <w:rsid w:val="00D4734F"/>
    <w:pPr>
      <w:jc w:val="both"/>
    </w:pPr>
    <w:rPr>
      <w:rFonts w:ascii="Times New Roman" w:hAnsi="Times New Roman"/>
    </w:rPr>
  </w:style>
  <w:style w:type="paragraph" w:customStyle="1" w:styleId="afffffff2">
    <w:name w:val="附录二级无标题条"/>
    <w:basedOn w:val="afff6"/>
    <w:next w:val="affff7"/>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7"/>
    <w:rsid w:val="00D4734F"/>
    <w:pPr>
      <w:outlineLvl w:val="4"/>
    </w:pPr>
  </w:style>
  <w:style w:type="paragraph" w:customStyle="1" w:styleId="afffffff4">
    <w:name w:val="附录四级无标题条"/>
    <w:basedOn w:val="afffffff3"/>
    <w:next w:val="affff7"/>
    <w:rsid w:val="00D4734F"/>
    <w:pPr>
      <w:outlineLvl w:val="5"/>
    </w:pPr>
  </w:style>
  <w:style w:type="paragraph" w:customStyle="1" w:styleId="afffffff5">
    <w:name w:val="附录图"/>
    <w:next w:val="affff7"/>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200333"/>
    <w:pPr>
      <w:numPr>
        <w:numId w:val="28"/>
      </w:numPr>
    </w:pPr>
    <w:rPr>
      <w:rFonts w:ascii="宋体" w:hAnsi="Times New Roman"/>
      <w:sz w:val="21"/>
    </w:rPr>
  </w:style>
  <w:style w:type="paragraph" w:customStyle="1" w:styleId="afffffff6">
    <w:name w:val="附录五级无标题条"/>
    <w:basedOn w:val="afffffff4"/>
    <w:next w:val="affff7"/>
    <w:rsid w:val="00D4734F"/>
    <w:pPr>
      <w:outlineLvl w:val="6"/>
    </w:pPr>
  </w:style>
  <w:style w:type="paragraph" w:customStyle="1" w:styleId="afffffff7">
    <w:name w:val="附录性质"/>
    <w:basedOn w:val="afff6"/>
    <w:rsid w:val="00D4734F"/>
    <w:pPr>
      <w:widowControl/>
      <w:adjustRightInd/>
      <w:jc w:val="center"/>
    </w:pPr>
    <w:rPr>
      <w:rFonts w:ascii="黑体" w:eastAsia="黑体"/>
    </w:rPr>
  </w:style>
  <w:style w:type="paragraph" w:customStyle="1" w:styleId="afffffff8">
    <w:name w:val="附录一级无标题条"/>
    <w:basedOn w:val="afffffa"/>
    <w:next w:val="affff7"/>
    <w:rsid w:val="00D4734F"/>
    <w:pPr>
      <w:autoSpaceDN w:val="0"/>
      <w:outlineLvl w:val="2"/>
    </w:pPr>
    <w:rPr>
      <w:rFonts w:ascii="宋体" w:eastAsia="宋体" w:hAnsi="宋体"/>
    </w:rPr>
  </w:style>
  <w:style w:type="character" w:customStyle="1" w:styleId="afffffff9">
    <w:name w:val="个人答复风格"/>
    <w:rsid w:val="00D4734F"/>
    <w:rPr>
      <w:rFonts w:ascii="Arial" w:eastAsia="宋体" w:hAnsi="Arial" w:cs="Arial"/>
      <w:color w:val="auto"/>
      <w:spacing w:val="0"/>
      <w:sz w:val="20"/>
    </w:rPr>
  </w:style>
  <w:style w:type="character" w:customStyle="1" w:styleId="afffffffa">
    <w:name w:val="个人撰写风格"/>
    <w:rsid w:val="00D4734F"/>
    <w:rPr>
      <w:rFonts w:ascii="Arial" w:eastAsia="宋体" w:hAnsi="Arial" w:cs="Arial"/>
      <w:color w:val="auto"/>
      <w:spacing w:val="0"/>
      <w:sz w:val="20"/>
    </w:rPr>
  </w:style>
  <w:style w:type="paragraph" w:customStyle="1" w:styleId="afffffffb">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c">
    <w:name w:val="列项·"/>
    <w:basedOn w:val="affff7"/>
    <w:rsid w:val="00D4734F"/>
    <w:pPr>
      <w:tabs>
        <w:tab w:val="left" w:pos="840"/>
      </w:tabs>
    </w:pPr>
  </w:style>
  <w:style w:type="paragraph" w:customStyle="1" w:styleId="afffffffd">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e">
    <w:name w:val="其他标准称谓"/>
    <w:rsid w:val="00D4734F"/>
    <w:pPr>
      <w:spacing w:line="0" w:lineRule="atLeast"/>
      <w:jc w:val="distribute"/>
    </w:pPr>
    <w:rPr>
      <w:rFonts w:ascii="黑体" w:eastAsia="黑体" w:hAnsi="宋体"/>
      <w:sz w:val="52"/>
    </w:rPr>
  </w:style>
  <w:style w:type="paragraph" w:customStyle="1" w:styleId="affffffff">
    <w:name w:val="其他发布部门"/>
    <w:basedOn w:val="affffff9"/>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0">
    <w:name w:val="实施日期"/>
    <w:basedOn w:val="affffffa"/>
    <w:rsid w:val="00D4734F"/>
    <w:pPr>
      <w:framePr w:hSpace="0" w:wrap="around" w:xAlign="right"/>
      <w:jc w:val="right"/>
    </w:pPr>
  </w:style>
  <w:style w:type="paragraph" w:customStyle="1" w:styleId="a3">
    <w:name w:val="四级无标题条"/>
    <w:basedOn w:val="afff6"/>
    <w:rsid w:val="00D4734F"/>
    <w:pPr>
      <w:numPr>
        <w:ilvl w:val="5"/>
        <w:numId w:val="15"/>
      </w:numPr>
      <w:adjustRightInd/>
      <w:spacing w:line="240" w:lineRule="auto"/>
    </w:pPr>
    <w:rPr>
      <w:rFonts w:ascii="宋体" w:hAnsi="宋体"/>
      <w:szCs w:val="24"/>
    </w:rPr>
  </w:style>
  <w:style w:type="paragraph" w:styleId="affffffff1">
    <w:name w:val="table of figures"/>
    <w:basedOn w:val="afff6"/>
    <w:next w:val="afff6"/>
    <w:semiHidden/>
    <w:rsid w:val="00D4734F"/>
    <w:pPr>
      <w:adjustRightInd/>
      <w:spacing w:line="240" w:lineRule="auto"/>
      <w:jc w:val="left"/>
    </w:pPr>
    <w:rPr>
      <w:szCs w:val="24"/>
    </w:rPr>
  </w:style>
  <w:style w:type="paragraph" w:customStyle="1" w:styleId="a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7"/>
    <w:rsid w:val="00D4734F"/>
    <w:pPr>
      <w:jc w:val="both"/>
    </w:pPr>
    <w:rPr>
      <w:rFonts w:ascii="宋体" w:hAnsi="宋体"/>
      <w:sz w:val="21"/>
    </w:rPr>
  </w:style>
  <w:style w:type="paragraph" w:customStyle="1" w:styleId="a4">
    <w:name w:val="五级无标题条"/>
    <w:basedOn w:val="afff6"/>
    <w:rsid w:val="00D4734F"/>
    <w:pPr>
      <w:numPr>
        <w:ilvl w:val="6"/>
        <w:numId w:val="15"/>
      </w:numPr>
      <w:adjustRightInd/>
    </w:pPr>
    <w:rPr>
      <w:szCs w:val="24"/>
    </w:rPr>
  </w:style>
  <w:style w:type="character" w:styleId="affffffff4">
    <w:name w:val="page number"/>
    <w:rsid w:val="00D4734F"/>
    <w:rPr>
      <w:rFonts w:ascii="宋体" w:eastAsia="宋体" w:hAnsi="Times New Roman"/>
      <w:sz w:val="18"/>
    </w:rPr>
  </w:style>
  <w:style w:type="paragraph" w:customStyle="1" w:styleId="a0">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5">
    <w:name w:val="Normal Indent"/>
    <w:basedOn w:val="afff6"/>
    <w:rsid w:val="00D4734F"/>
    <w:pPr>
      <w:ind w:firstLine="420"/>
    </w:pPr>
  </w:style>
  <w:style w:type="paragraph" w:customStyle="1" w:styleId="a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D4734F"/>
    <w:pPr>
      <w:ind w:leftChars="0" w:left="1406" w:firstLineChars="0" w:hanging="499"/>
    </w:pPr>
  </w:style>
  <w:style w:type="paragraph" w:customStyle="1" w:styleId="affffffff8">
    <w:name w:val="标准文件_一级无标题"/>
    <w:basedOn w:val="affe"/>
    <w:qFormat/>
    <w:rsid w:val="00BA263B"/>
    <w:pPr>
      <w:spacing w:beforeLines="0" w:before="0" w:afterLines="0" w:after="0"/>
      <w:outlineLvl w:val="9"/>
    </w:pPr>
    <w:rPr>
      <w:rFonts w:ascii="宋体" w:eastAsia="宋体"/>
    </w:rPr>
  </w:style>
  <w:style w:type="paragraph" w:customStyle="1" w:styleId="affffffff9">
    <w:name w:val="标准文件_五级无标题"/>
    <w:basedOn w:val="afff2"/>
    <w:qFormat/>
    <w:rsid w:val="00BA263B"/>
    <w:pPr>
      <w:spacing w:beforeLines="0" w:before="0" w:afterLines="0" w:after="0"/>
      <w:outlineLvl w:val="9"/>
    </w:pPr>
    <w:rPr>
      <w:rFonts w:ascii="宋体" w:eastAsia="宋体"/>
    </w:rPr>
  </w:style>
  <w:style w:type="paragraph" w:customStyle="1" w:styleId="affffffffa">
    <w:name w:val="标准文件_三级无标题"/>
    <w:basedOn w:val="afff0"/>
    <w:qFormat/>
    <w:rsid w:val="00BA263B"/>
    <w:pPr>
      <w:spacing w:beforeLines="0" w:before="0" w:afterLines="0" w:after="0"/>
      <w:outlineLvl w:val="9"/>
    </w:pPr>
    <w:rPr>
      <w:rFonts w:ascii="宋体" w:eastAsia="宋体"/>
    </w:rPr>
  </w:style>
  <w:style w:type="paragraph" w:customStyle="1" w:styleId="affffffffb">
    <w:name w:val="标准文件_二级无标题"/>
    <w:basedOn w:val="afff"/>
    <w:qFormat/>
    <w:rsid w:val="00BA263B"/>
    <w:pPr>
      <w:spacing w:beforeLines="0" w:before="0" w:afterLines="0" w:after="0"/>
      <w:outlineLvl w:val="9"/>
    </w:pPr>
    <w:rPr>
      <w:rFonts w:ascii="宋体" w:eastAsia="宋体"/>
    </w:rPr>
  </w:style>
  <w:style w:type="paragraph" w:customStyle="1" w:styleId="affffffffc">
    <w:name w:val="标准_四级无标题"/>
    <w:basedOn w:val="afff1"/>
    <w:next w:val="affff7"/>
    <w:qFormat/>
    <w:rsid w:val="00D27582"/>
    <w:rPr>
      <w:rFonts w:eastAsia="宋体"/>
    </w:rPr>
  </w:style>
  <w:style w:type="paragraph" w:customStyle="1" w:styleId="affffffffd">
    <w:name w:val="标准文件_四级无标题"/>
    <w:basedOn w:val="a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7"/>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7"/>
    <w:rsid w:val="00E34A98"/>
    <w:pPr>
      <w:numPr>
        <w:numId w:val="17"/>
      </w:numPr>
      <w:ind w:firstLineChars="0" w:firstLine="0"/>
    </w:pPr>
    <w:rPr>
      <w:rFonts w:cs="Arial"/>
      <w:szCs w:val="28"/>
    </w:rPr>
  </w:style>
  <w:style w:type="paragraph" w:customStyle="1" w:styleId="affffffffe">
    <w:name w:val="标准文件_附录标题"/>
    <w:basedOn w:val="aff4"/>
    <w:qFormat/>
    <w:rsid w:val="00C9435D"/>
    <w:pPr>
      <w:numPr>
        <w:numId w:val="0"/>
      </w:numPr>
      <w:spacing w:after="280"/>
      <w:outlineLvl w:val="9"/>
    </w:pPr>
  </w:style>
  <w:style w:type="paragraph" w:customStyle="1" w:styleId="afffffffff">
    <w:name w:val="标准文件_二级项"/>
    <w:rsid w:val="00200333"/>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7"/>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200333"/>
    <w:pPr>
      <w:numPr>
        <w:numId w:val="22"/>
      </w:numPr>
      <w:jc w:val="both"/>
    </w:pPr>
    <w:rPr>
      <w:rFonts w:ascii="宋体" w:hAnsi="Times New Roman"/>
      <w:sz w:val="21"/>
    </w:rPr>
  </w:style>
  <w:style w:type="paragraph" w:customStyle="1" w:styleId="afffffffff0">
    <w:name w:val="标准文件_索引字母"/>
    <w:next w:val="affff7"/>
    <w:qFormat/>
    <w:rsid w:val="00977D02"/>
    <w:pPr>
      <w:jc w:val="center"/>
    </w:pPr>
    <w:rPr>
      <w:rFonts w:ascii="宋体" w:eastAsia="Times New Roman" w:hAnsi="宋体"/>
      <w:b/>
      <w:kern w:val="2"/>
      <w:sz w:val="21"/>
    </w:rPr>
  </w:style>
  <w:style w:type="paragraph" w:customStyle="1" w:styleId="afffffffff1">
    <w:name w:val="标准文件_附录前"/>
    <w:next w:val="affff7"/>
    <w:qFormat/>
    <w:rsid w:val="00B56FBE"/>
    <w:pPr>
      <w:spacing w:line="20" w:lineRule="atLeast"/>
      <w:ind w:firstLine="200"/>
    </w:pPr>
    <w:rPr>
      <w:rFonts w:ascii="宋体" w:hAnsi="宋体"/>
      <w:kern w:val="2"/>
      <w:sz w:val="10"/>
    </w:rPr>
  </w:style>
  <w:style w:type="paragraph" w:customStyle="1" w:styleId="afffffffff2">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7"/>
    <w:qFormat/>
    <w:rsid w:val="006D16C4"/>
    <w:pPr>
      <w:ind w:firstLineChars="0" w:firstLine="0"/>
      <w:jc w:val="center"/>
    </w:pPr>
    <w:rPr>
      <w:sz w:val="18"/>
    </w:rPr>
  </w:style>
  <w:style w:type="paragraph" w:customStyle="1" w:styleId="afff3">
    <w:name w:val="标准文件_注："/>
    <w:next w:val="affff7"/>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4"/>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4"/>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7"/>
    <w:rsid w:val="00BA263B"/>
    <w:rPr>
      <w:rFonts w:ascii="宋体" w:hAnsi="Times New Roman"/>
      <w:noProof/>
      <w:sz w:val="21"/>
    </w:rPr>
  </w:style>
  <w:style w:type="paragraph" w:customStyle="1" w:styleId="afffffffff5">
    <w:name w:val="标准文件_表格续"/>
    <w:basedOn w:val="affff7"/>
    <w:next w:val="affff7"/>
    <w:qFormat/>
    <w:rsid w:val="003F6272"/>
    <w:pPr>
      <w:jc w:val="center"/>
    </w:pPr>
    <w:rPr>
      <w:rFonts w:ascii="黑体" w:eastAsia="黑体" w:hAnsi="黑体"/>
    </w:rPr>
  </w:style>
  <w:style w:type="paragraph" w:styleId="10">
    <w:name w:val="toc 1"/>
    <w:basedOn w:val="afff6"/>
    <w:next w:val="afff6"/>
    <w:autoRedefine/>
    <w:uiPriority w:val="39"/>
    <w:unhideWhenUsed/>
    <w:rsid w:val="00EB1E69"/>
    <w:rPr>
      <w:rFonts w:ascii="宋体"/>
    </w:rPr>
  </w:style>
  <w:style w:type="table" w:styleId="afffffffff6">
    <w:name w:val="Table Grid"/>
    <w:basedOn w:val="afff8"/>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Placeholder Text"/>
    <w:basedOn w:val="afff7"/>
    <w:uiPriority w:val="99"/>
    <w:semiHidden/>
    <w:rsid w:val="00445574"/>
    <w:rPr>
      <w:color w:val="808080"/>
    </w:rPr>
  </w:style>
  <w:style w:type="paragraph" w:customStyle="1" w:styleId="2">
    <w:name w:val="标准文件_二级项2"/>
    <w:basedOn w:val="affff7"/>
    <w:qFormat/>
    <w:rsid w:val="00200333"/>
    <w:pPr>
      <w:numPr>
        <w:ilvl w:val="1"/>
        <w:numId w:val="28"/>
      </w:numPr>
      <w:ind w:left="1271" w:firstLineChars="0" w:hanging="420"/>
    </w:pPr>
  </w:style>
  <w:style w:type="paragraph" w:customStyle="1" w:styleId="21">
    <w:name w:val="标准文件_三级项2"/>
    <w:basedOn w:val="affff7"/>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7"/>
    <w:qFormat/>
    <w:rsid w:val="00AE070A"/>
    <w:pPr>
      <w:numPr>
        <w:numId w:val="29"/>
      </w:numPr>
      <w:spacing w:line="300" w:lineRule="exact"/>
      <w:ind w:left="1271" w:firstLineChars="0" w:hanging="420"/>
    </w:pPr>
    <w:rPr>
      <w:rFonts w:ascii="Times New Roman"/>
    </w:rPr>
  </w:style>
  <w:style w:type="paragraph" w:customStyle="1" w:styleId="afffffffff8">
    <w:name w:val="标准文件_提示"/>
    <w:basedOn w:val="affff7"/>
    <w:next w:val="affff7"/>
    <w:qFormat/>
    <w:rsid w:val="00365F86"/>
    <w:pPr>
      <w:ind w:firstLine="420"/>
    </w:pPr>
    <w:rPr>
      <w:rFonts w:ascii="黑体" w:eastAsia="黑体"/>
    </w:rPr>
  </w:style>
  <w:style w:type="character" w:customStyle="1" w:styleId="afffffffff9">
    <w:name w:val="标准文件_来源"/>
    <w:basedOn w:val="afff7"/>
    <w:uiPriority w:val="1"/>
    <w:qFormat/>
    <w:rsid w:val="00991875"/>
    <w:rPr>
      <w:rFonts w:eastAsia="宋体"/>
      <w:sz w:val="21"/>
    </w:rPr>
  </w:style>
  <w:style w:type="paragraph" w:customStyle="1" w:styleId="afffffffffa">
    <w:name w:val="标准文件_图表说明"/>
    <w:qFormat/>
    <w:rsid w:val="00A8446B"/>
    <w:pPr>
      <w:spacing w:line="276" w:lineRule="auto"/>
      <w:ind w:firstLine="420"/>
    </w:pPr>
    <w:rPr>
      <w:rFonts w:ascii="宋体" w:hAnsi="宋体"/>
      <w:kern w:val="2"/>
      <w:sz w:val="18"/>
    </w:rPr>
  </w:style>
  <w:style w:type="paragraph" w:customStyle="1" w:styleId="afffffffffb">
    <w:name w:val="其他发布日期"/>
    <w:basedOn w:val="affffffa"/>
    <w:rsid w:val="00CD50A1"/>
    <w:pPr>
      <w:framePr w:w="3997" w:h="471" w:hRule="exact" w:hSpace="0" w:vSpace="181" w:wrap="around" w:vAnchor="page" w:hAnchor="page" w:x="1419" w:y="14097"/>
    </w:pPr>
  </w:style>
  <w:style w:type="paragraph" w:customStyle="1" w:styleId="afffffffffc">
    <w:name w:val="其他实施日期"/>
    <w:basedOn w:val="affffffff0"/>
    <w:rsid w:val="00CD50A1"/>
    <w:pPr>
      <w:framePr w:w="3997" w:h="471" w:hRule="exact" w:vSpace="181" w:wrap="around" w:vAnchor="page" w:hAnchor="page" w:x="7089" w:y="14097"/>
    </w:pPr>
  </w:style>
  <w:style w:type="paragraph" w:customStyle="1" w:styleId="afffffffffd">
    <w:name w:val="标准文件_文件编号"/>
    <w:basedOn w:val="affff7"/>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A952D7"/>
    <w:pPr>
      <w:framePr w:wrap="auto"/>
      <w:spacing w:before="57"/>
    </w:pPr>
    <w:rPr>
      <w:sz w:val="21"/>
    </w:rPr>
  </w:style>
  <w:style w:type="paragraph" w:customStyle="1" w:styleId="affffffffff">
    <w:name w:val="标准文件_文件名称"/>
    <w:basedOn w:val="affff7"/>
    <w:next w:val="affff7"/>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6"/>
    <w:next w:val="afff6"/>
    <w:autoRedefine/>
    <w:uiPriority w:val="39"/>
    <w:unhideWhenUsed/>
    <w:rsid w:val="00EB1E69"/>
    <w:pPr>
      <w:spacing w:line="300" w:lineRule="exact"/>
      <w:ind w:left="420"/>
    </w:pPr>
    <w:rPr>
      <w:rFonts w:ascii="宋体"/>
    </w:rPr>
  </w:style>
  <w:style w:type="paragraph" w:styleId="40">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50">
    <w:name w:val="toc 5"/>
    <w:basedOn w:val="afff6"/>
    <w:next w:val="afff6"/>
    <w:autoRedefine/>
    <w:uiPriority w:val="39"/>
    <w:unhideWhenUsed/>
    <w:rsid w:val="00EB1E69"/>
    <w:pPr>
      <w:ind w:left="839"/>
    </w:pPr>
    <w:rPr>
      <w:rFonts w:ascii="宋体"/>
    </w:rPr>
  </w:style>
  <w:style w:type="paragraph" w:styleId="60">
    <w:name w:val="toc 6"/>
    <w:basedOn w:val="afff6"/>
    <w:next w:val="afff6"/>
    <w:autoRedefine/>
    <w:uiPriority w:val="39"/>
    <w:unhideWhenUsed/>
    <w:rsid w:val="00EB1E69"/>
    <w:pPr>
      <w:spacing w:line="300" w:lineRule="exact"/>
      <w:ind w:left="1049"/>
    </w:pPr>
    <w:rPr>
      <w:rFonts w:ascii="宋体"/>
    </w:rPr>
  </w:style>
  <w:style w:type="paragraph" w:styleId="70">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7"/>
    <w:next w:val="affff7"/>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7"/>
    <w:next w:val="affff7"/>
    <w:qFormat/>
    <w:rsid w:val="009B6029"/>
    <w:pPr>
      <w:numPr>
        <w:numId w:val="30"/>
      </w:numPr>
      <w:spacing w:line="14" w:lineRule="exact"/>
      <w:ind w:firstLineChars="0" w:firstLine="0"/>
      <w:jc w:val="center"/>
    </w:pPr>
    <w:rPr>
      <w:rFonts w:eastAsia="黑体"/>
      <w:vanish/>
      <w:sz w:val="2"/>
    </w:rPr>
  </w:style>
  <w:style w:type="paragraph" w:styleId="23">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7"/>
    <w:next w:val="affff7"/>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7"/>
    <w:next w:val="affff7"/>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7"/>
    <w:next w:val="affff7"/>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7"/>
    <w:next w:val="affff7"/>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7"/>
    <w:next w:val="affff7"/>
    <w:qFormat/>
    <w:rsid w:val="005E3C18"/>
    <w:pPr>
      <w:numPr>
        <w:ilvl w:val="5"/>
        <w:numId w:val="31"/>
      </w:numPr>
      <w:spacing w:beforeLines="50" w:before="50" w:afterLines="50" w:after="50"/>
      <w:ind w:firstLineChars="0"/>
    </w:pPr>
    <w:rPr>
      <w:rFonts w:ascii="黑体" w:eastAsia="黑体"/>
    </w:rPr>
  </w:style>
  <w:style w:type="paragraph" w:customStyle="1" w:styleId="affffffffff0">
    <w:name w:val="标准文件_注后"/>
    <w:basedOn w:val="affff7"/>
    <w:qFormat/>
    <w:rsid w:val="00614CC1"/>
    <w:pPr>
      <w:ind w:left="811" w:firstLineChars="0" w:firstLine="0"/>
    </w:pPr>
    <w:rPr>
      <w:sz w:val="18"/>
    </w:rPr>
  </w:style>
  <w:style w:type="paragraph" w:customStyle="1" w:styleId="X">
    <w:name w:val="标准文件_注X后"/>
    <w:basedOn w:val="affff7"/>
    <w:qFormat/>
    <w:rsid w:val="00614CC1"/>
    <w:pPr>
      <w:ind w:left="811" w:firstLineChars="0" w:firstLine="0"/>
    </w:pPr>
    <w:rPr>
      <w:sz w:val="18"/>
    </w:rPr>
  </w:style>
  <w:style w:type="paragraph" w:customStyle="1" w:styleId="affffffffff1">
    <w:name w:val="标准文件_示例后"/>
    <w:basedOn w:val="affff7"/>
    <w:qFormat/>
    <w:rsid w:val="00AC5DF4"/>
    <w:pPr>
      <w:ind w:left="964" w:firstLineChars="0" w:firstLine="0"/>
    </w:pPr>
    <w:rPr>
      <w:sz w:val="18"/>
    </w:rPr>
  </w:style>
  <w:style w:type="paragraph" w:customStyle="1" w:styleId="X0">
    <w:name w:val="标准文件_示例X后"/>
    <w:basedOn w:val="affff7"/>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2">
    <w:name w:val="标准文件_索引项"/>
    <w:basedOn w:val="affff7"/>
    <w:next w:val="affff7"/>
    <w:qFormat/>
    <w:rsid w:val="00E210B5"/>
    <w:pPr>
      <w:tabs>
        <w:tab w:val="right" w:leader="dot" w:pos="9356"/>
      </w:tabs>
      <w:ind w:left="210" w:firstLineChars="0" w:hanging="210"/>
      <w:jc w:val="left"/>
    </w:pPr>
  </w:style>
  <w:style w:type="paragraph" w:customStyle="1" w:styleId="affffffffff3">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4">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5">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7">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4">
    <w:name w:val="标准文件_示例内容"/>
    <w:basedOn w:val="affff7"/>
    <w:qFormat/>
    <w:rsid w:val="009674AD"/>
    <w:pPr>
      <w:ind w:firstLine="420"/>
    </w:pPr>
    <w:rPr>
      <w:sz w:val="18"/>
    </w:rPr>
  </w:style>
  <w:style w:type="paragraph" w:customStyle="1" w:styleId="affffffffff8">
    <w:name w:val="标准文件_引言一级无标题"/>
    <w:basedOn w:val="a7"/>
    <w:next w:val="affff7"/>
    <w:qFormat/>
    <w:rsid w:val="00843C13"/>
    <w:pPr>
      <w:spacing w:beforeLines="0" w:before="0" w:afterLines="0" w:after="0" w:line="276" w:lineRule="auto"/>
    </w:pPr>
    <w:rPr>
      <w:rFonts w:ascii="宋体" w:eastAsia="宋体"/>
    </w:rPr>
  </w:style>
  <w:style w:type="paragraph" w:customStyle="1" w:styleId="affffffffff9">
    <w:name w:val="标准文件_引言二级无标题"/>
    <w:basedOn w:val="a8"/>
    <w:next w:val="affff7"/>
    <w:qFormat/>
    <w:rsid w:val="00843C13"/>
    <w:pPr>
      <w:spacing w:beforeLines="0" w:before="0" w:afterLines="0" w:after="0" w:line="276" w:lineRule="auto"/>
    </w:pPr>
    <w:rPr>
      <w:rFonts w:ascii="宋体" w:eastAsia="宋体"/>
    </w:rPr>
  </w:style>
  <w:style w:type="paragraph" w:customStyle="1" w:styleId="affffffffffa">
    <w:name w:val="标准文件_引言三级无标题"/>
    <w:basedOn w:val="a9"/>
    <w:next w:val="affff7"/>
    <w:qFormat/>
    <w:rsid w:val="00534BDF"/>
    <w:pPr>
      <w:spacing w:beforeLines="0" w:before="0" w:afterLines="0" w:after="0" w:line="276" w:lineRule="auto"/>
    </w:pPr>
    <w:rPr>
      <w:rFonts w:ascii="宋体" w:eastAsia="宋体"/>
    </w:rPr>
  </w:style>
  <w:style w:type="paragraph" w:customStyle="1" w:styleId="affffffffffb">
    <w:name w:val="标准文件_引言四级无标题"/>
    <w:basedOn w:val="aa"/>
    <w:next w:val="affff7"/>
    <w:qFormat/>
    <w:rsid w:val="00534BDF"/>
    <w:pPr>
      <w:spacing w:beforeLines="0" w:before="0" w:afterLines="0" w:after="0" w:line="276" w:lineRule="auto"/>
    </w:pPr>
    <w:rPr>
      <w:rFonts w:ascii="宋体" w:eastAsia="宋体"/>
    </w:rPr>
  </w:style>
  <w:style w:type="paragraph" w:customStyle="1" w:styleId="affffffffffc">
    <w:name w:val="标准文件_引言五级无标题"/>
    <w:basedOn w:val="ab"/>
    <w:next w:val="affff7"/>
    <w:qFormat/>
    <w:rsid w:val="00534BDF"/>
    <w:pPr>
      <w:spacing w:beforeLines="0" w:before="0" w:afterLines="0" w:after="0" w:line="276" w:lineRule="auto"/>
    </w:pPr>
    <w:rPr>
      <w:rFonts w:ascii="宋体" w:eastAsia="宋体"/>
    </w:rPr>
  </w:style>
  <w:style w:type="paragraph" w:customStyle="1" w:styleId="affffffffffd">
    <w:name w:val="标准文件_索引标题"/>
    <w:basedOn w:val="affffe"/>
    <w:next w:val="affff7"/>
    <w:qFormat/>
    <w:rsid w:val="002643C3"/>
    <w:rPr>
      <w:rFonts w:hAnsi="黑体"/>
    </w:rPr>
  </w:style>
  <w:style w:type="paragraph" w:customStyle="1" w:styleId="affffffffffe">
    <w:name w:val="标准文件_脚注内容"/>
    <w:basedOn w:val="affff7"/>
    <w:qFormat/>
    <w:rsid w:val="00DC3067"/>
    <w:pPr>
      <w:ind w:leftChars="200" w:left="400" w:hangingChars="200" w:hanging="200"/>
    </w:pPr>
    <w:rPr>
      <w:sz w:val="15"/>
    </w:rPr>
  </w:style>
  <w:style w:type="paragraph" w:customStyle="1" w:styleId="afffffffffff">
    <w:name w:val="标准文件_术语条一"/>
    <w:basedOn w:val="affffffff8"/>
    <w:next w:val="affff7"/>
    <w:qFormat/>
    <w:rsid w:val="00AF0C18"/>
  </w:style>
  <w:style w:type="paragraph" w:customStyle="1" w:styleId="afffffffffff0">
    <w:name w:val="标准文件_术语条二"/>
    <w:basedOn w:val="affffffffb"/>
    <w:next w:val="affff7"/>
    <w:qFormat/>
    <w:rsid w:val="00AF0C18"/>
  </w:style>
  <w:style w:type="paragraph" w:customStyle="1" w:styleId="afffffffffff1">
    <w:name w:val="标准文件_术语条三"/>
    <w:basedOn w:val="affffffffa"/>
    <w:next w:val="affff7"/>
    <w:qFormat/>
    <w:rsid w:val="00AF0C18"/>
  </w:style>
  <w:style w:type="paragraph" w:customStyle="1" w:styleId="afffffffffff2">
    <w:name w:val="标准文件_术语条四"/>
    <w:basedOn w:val="affffffffd"/>
    <w:next w:val="affff7"/>
    <w:qFormat/>
    <w:rsid w:val="00AF0C18"/>
  </w:style>
  <w:style w:type="paragraph" w:customStyle="1" w:styleId="afffffffffff3">
    <w:name w:val="标准文件_术语条五"/>
    <w:basedOn w:val="affffffff9"/>
    <w:next w:val="affff7"/>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4">
    <w:name w:val="发布"/>
    <w:basedOn w:val="afff7"/>
    <w:rsid w:val="007B7453"/>
    <w:rPr>
      <w:rFonts w:ascii="黑体" w:eastAsia="黑体"/>
      <w:spacing w:val="85"/>
      <w:w w:val="100"/>
      <w:position w:val="3"/>
      <w:sz w:val="28"/>
      <w:szCs w:val="28"/>
    </w:rPr>
  </w:style>
  <w:style w:type="paragraph" w:customStyle="1" w:styleId="afffffffffff5">
    <w:name w:val="段"/>
    <w:link w:val="Char7"/>
    <w:qFormat/>
    <w:rsid w:val="00B52D9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5"/>
    <w:qFormat/>
    <w:rsid w:val="00B52D93"/>
    <w:rPr>
      <w:rFonts w:ascii="宋体" w:hAnsi="Times New Roman"/>
      <w:sz w:val="21"/>
    </w:rPr>
  </w:style>
  <w:style w:type="paragraph" w:customStyle="1" w:styleId="afffffffffff6">
    <w:name w:val="数字编号列项（二级）"/>
    <w:qFormat/>
    <w:rsid w:val="0002523B"/>
    <w:pPr>
      <w:tabs>
        <w:tab w:val="left" w:pos="1259"/>
      </w:tabs>
      <w:ind w:left="1259" w:hanging="420"/>
      <w:jc w:val="both"/>
    </w:pPr>
    <w:rPr>
      <w:rFonts w:ascii="宋体" w:hAnsi="Times New Roman"/>
      <w:sz w:val="21"/>
    </w:rPr>
  </w:style>
  <w:style w:type="paragraph" w:customStyle="1" w:styleId="af">
    <w:name w:val="注："/>
    <w:next w:val="afffffffffff5"/>
    <w:qFormat/>
    <w:rsid w:val="0002523B"/>
    <w:pPr>
      <w:widowControl w:val="0"/>
      <w:numPr>
        <w:numId w:val="32"/>
      </w:numPr>
      <w:autoSpaceDE w:val="0"/>
      <w:autoSpaceDN w:val="0"/>
      <w:ind w:left="726" w:hanging="363"/>
      <w:jc w:val="both"/>
    </w:pPr>
    <w:rPr>
      <w:rFonts w:ascii="宋体" w:hAnsi="Times New Roman"/>
      <w:sz w:val="18"/>
      <w:szCs w:val="18"/>
    </w:rPr>
  </w:style>
  <w:style w:type="paragraph" w:customStyle="1" w:styleId="afffffffffff7">
    <w:name w:val="字母编号列项（一级）"/>
    <w:qFormat/>
    <w:rsid w:val="0002523B"/>
    <w:pPr>
      <w:tabs>
        <w:tab w:val="left" w:pos="839"/>
      </w:tabs>
      <w:ind w:left="839" w:hanging="419"/>
      <w:jc w:val="both"/>
    </w:pPr>
    <w:rPr>
      <w:rFonts w:ascii="宋体" w:hAnsi="Times New Roman"/>
      <w:sz w:val="21"/>
    </w:rPr>
  </w:style>
  <w:style w:type="paragraph" w:customStyle="1" w:styleId="afffffffffff8">
    <w:name w:val="编号列项（三级）"/>
    <w:qFormat/>
    <w:rsid w:val="0002523B"/>
    <w:pPr>
      <w:tabs>
        <w:tab w:val="left" w:pos="0"/>
      </w:tabs>
      <w:ind w:left="1678" w:hanging="419"/>
    </w:pPr>
    <w:rPr>
      <w:rFonts w:ascii="宋体" w:hAnsi="Times New Roman"/>
      <w:sz w:val="21"/>
    </w:rPr>
  </w:style>
  <w:style w:type="paragraph" w:styleId="afffffffffff9">
    <w:name w:val="List Paragraph"/>
    <w:basedOn w:val="afff6"/>
    <w:uiPriority w:val="99"/>
    <w:unhideWhenUsed/>
    <w:rsid w:val="005D46D0"/>
    <w:pPr>
      <w:adjustRightInd/>
      <w:spacing w:line="240" w:lineRule="auto"/>
      <w:ind w:firstLineChars="200" w:firstLine="420"/>
    </w:pPr>
    <w:rPr>
      <w:rFonts w:ascii="Times New Roman" w:hAnsi="Times New Roman"/>
      <w:szCs w:val="24"/>
    </w:rPr>
  </w:style>
  <w:style w:type="paragraph" w:customStyle="1" w:styleId="afffffffffffa">
    <w:name w:val="列项——（一级）"/>
    <w:qFormat/>
    <w:rsid w:val="003D7DBA"/>
    <w:pPr>
      <w:widowControl w:val="0"/>
      <w:ind w:left="833" w:hanging="408"/>
      <w:jc w:val="both"/>
    </w:pPr>
    <w:rPr>
      <w:rFonts w:ascii="宋体" w:hAnsi="Times New Roman"/>
      <w:sz w:val="21"/>
    </w:rPr>
  </w:style>
  <w:style w:type="paragraph" w:customStyle="1" w:styleId="afffffffffffb">
    <w:name w:val="列项●（二级）"/>
    <w:qFormat/>
    <w:rsid w:val="003D7DBA"/>
    <w:pPr>
      <w:tabs>
        <w:tab w:val="left" w:pos="760"/>
        <w:tab w:val="left" w:pos="840"/>
      </w:tabs>
      <w:ind w:left="1264" w:hanging="413"/>
      <w:jc w:val="both"/>
    </w:pPr>
    <w:rPr>
      <w:rFonts w:ascii="宋体" w:hAnsi="Times New Roman"/>
      <w:sz w:val="21"/>
    </w:rPr>
  </w:style>
  <w:style w:type="paragraph" w:customStyle="1" w:styleId="afffffffffffc">
    <w:name w:val="列项◆（三级）"/>
    <w:basedOn w:val="afff6"/>
    <w:qFormat/>
    <w:rsid w:val="003D7DBA"/>
    <w:pPr>
      <w:tabs>
        <w:tab w:val="left" w:pos="1678"/>
      </w:tabs>
      <w:adjustRightInd/>
      <w:spacing w:line="240" w:lineRule="auto"/>
      <w:ind w:left="1678" w:hanging="414"/>
    </w:pPr>
    <w:rPr>
      <w:rFonts w:ascii="宋体" w:hAnsi="Times New Roman"/>
    </w:rPr>
  </w:style>
  <w:style w:type="paragraph" w:customStyle="1" w:styleId="afffffffffffd">
    <w:name w:val="附录标题"/>
    <w:basedOn w:val="afffffffffff5"/>
    <w:next w:val="afffffffffff5"/>
    <w:qFormat/>
    <w:rsid w:val="003D7DBA"/>
    <w:pPr>
      <w:ind w:firstLineChars="0" w:firstLine="0"/>
      <w:jc w:val="center"/>
    </w:pPr>
    <w:rPr>
      <w:rFonts w:ascii="黑体" w:eastAsia="黑体"/>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6">
    <w:name w:val="Normal"/>
    <w:qFormat/>
    <w:rsid w:val="0023482A"/>
    <w:pPr>
      <w:widowControl w:val="0"/>
      <w:adjustRightInd w:val="0"/>
      <w:spacing w:line="400" w:lineRule="exact"/>
      <w:jc w:val="both"/>
    </w:pPr>
    <w:rPr>
      <w:kern w:val="2"/>
      <w:sz w:val="21"/>
      <w:szCs w:val="21"/>
    </w:rPr>
  </w:style>
  <w:style w:type="paragraph" w:styleId="1">
    <w:name w:val="heading 1"/>
    <w:basedOn w:val="afff6"/>
    <w:next w:val="afff6"/>
    <w:link w:val="1Char"/>
    <w:qFormat/>
    <w:rsid w:val="00D4734F"/>
    <w:pPr>
      <w:keepNext/>
      <w:keepLines/>
      <w:spacing w:before="340" w:after="330" w:line="578" w:lineRule="auto"/>
      <w:outlineLvl w:val="0"/>
    </w:pPr>
    <w:rPr>
      <w:b/>
      <w:bCs/>
      <w:kern w:val="44"/>
      <w:sz w:val="44"/>
      <w:szCs w:val="44"/>
    </w:rPr>
  </w:style>
  <w:style w:type="paragraph" w:styleId="22">
    <w:name w:val="heading 2"/>
    <w:basedOn w:val="afff6"/>
    <w:next w:val="afff6"/>
    <w:link w:val="2Char"/>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Char"/>
    <w:qFormat/>
    <w:rsid w:val="00D4734F"/>
    <w:pPr>
      <w:keepNext/>
      <w:keepLines/>
      <w:spacing w:before="260" w:after="260" w:line="416" w:lineRule="auto"/>
      <w:outlineLvl w:val="2"/>
    </w:pPr>
    <w:rPr>
      <w:b/>
      <w:bCs/>
      <w:sz w:val="32"/>
      <w:szCs w:val="32"/>
    </w:rPr>
  </w:style>
  <w:style w:type="paragraph" w:styleId="4">
    <w:name w:val="heading 4"/>
    <w:basedOn w:val="afff6"/>
    <w:next w:val="afff6"/>
    <w:link w:val="4Char"/>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Char"/>
    <w:qFormat/>
    <w:rsid w:val="00D4734F"/>
    <w:pPr>
      <w:keepNext/>
      <w:keepLines/>
      <w:adjustRightInd/>
      <w:spacing w:before="280" w:after="290" w:line="376" w:lineRule="auto"/>
      <w:outlineLvl w:val="4"/>
    </w:pPr>
    <w:rPr>
      <w:b/>
      <w:bCs/>
      <w:sz w:val="28"/>
      <w:szCs w:val="28"/>
    </w:rPr>
  </w:style>
  <w:style w:type="paragraph" w:styleId="6">
    <w:name w:val="heading 6"/>
    <w:basedOn w:val="afff6"/>
    <w:next w:val="afff6"/>
    <w:link w:val="6Char"/>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Char"/>
    <w:qFormat/>
    <w:rsid w:val="00D4734F"/>
    <w:pPr>
      <w:keepNext/>
      <w:keepLines/>
      <w:adjustRightInd/>
      <w:spacing w:before="240" w:after="64" w:line="320" w:lineRule="auto"/>
      <w:outlineLvl w:val="6"/>
    </w:pPr>
    <w:rPr>
      <w:b/>
      <w:bCs/>
      <w:sz w:val="24"/>
      <w:szCs w:val="24"/>
    </w:rPr>
  </w:style>
  <w:style w:type="paragraph" w:styleId="8">
    <w:name w:val="heading 8"/>
    <w:basedOn w:val="afff6"/>
    <w:next w:val="afff6"/>
    <w:link w:val="8Char"/>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Char"/>
    <w:qFormat/>
    <w:rsid w:val="00D4734F"/>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Char">
    <w:name w:val="标题 1 Char"/>
    <w:link w:val="1"/>
    <w:rsid w:val="00D4734F"/>
    <w:rPr>
      <w:rFonts w:ascii="Times New Roman" w:eastAsia="宋体" w:hAnsi="Times New Roman" w:cs="Times New Roman"/>
      <w:b/>
      <w:bCs/>
      <w:kern w:val="44"/>
      <w:sz w:val="44"/>
      <w:szCs w:val="44"/>
    </w:rPr>
  </w:style>
  <w:style w:type="character" w:customStyle="1" w:styleId="2Char">
    <w:name w:val="标题 2 Char"/>
    <w:link w:val="22"/>
    <w:rsid w:val="00D4734F"/>
    <w:rPr>
      <w:rFonts w:ascii="Arial" w:eastAsia="黑体" w:hAnsi="Arial" w:cs="Times New Roman"/>
      <w:b/>
      <w:bCs/>
      <w:sz w:val="32"/>
      <w:szCs w:val="32"/>
    </w:rPr>
  </w:style>
  <w:style w:type="character" w:customStyle="1" w:styleId="3Char">
    <w:name w:val="标题 3 Char"/>
    <w:link w:val="3"/>
    <w:rsid w:val="00D4734F"/>
    <w:rPr>
      <w:rFonts w:ascii="Times New Roman" w:eastAsia="宋体" w:hAnsi="Times New Roman" w:cs="Times New Roman"/>
      <w:b/>
      <w:bCs/>
      <w:sz w:val="32"/>
      <w:szCs w:val="32"/>
    </w:rPr>
  </w:style>
  <w:style w:type="character" w:customStyle="1" w:styleId="4Char">
    <w:name w:val="标题 4 Char"/>
    <w:link w:val="4"/>
    <w:rsid w:val="00D4734F"/>
    <w:rPr>
      <w:rFonts w:ascii="Arial" w:eastAsia="黑体" w:hAnsi="Arial" w:cs="Times New Roman"/>
      <w:b/>
      <w:bCs/>
      <w:sz w:val="28"/>
      <w:szCs w:val="28"/>
    </w:rPr>
  </w:style>
  <w:style w:type="character" w:customStyle="1" w:styleId="5Char">
    <w:name w:val="标题 5 Char"/>
    <w:link w:val="5"/>
    <w:rsid w:val="00D4734F"/>
    <w:rPr>
      <w:rFonts w:ascii="Times New Roman" w:eastAsia="宋体" w:hAnsi="Times New Roman" w:cs="Times New Roman"/>
      <w:b/>
      <w:bCs/>
      <w:sz w:val="28"/>
      <w:szCs w:val="28"/>
    </w:rPr>
  </w:style>
  <w:style w:type="character" w:customStyle="1" w:styleId="6Char">
    <w:name w:val="标题 6 Char"/>
    <w:link w:val="6"/>
    <w:rsid w:val="00D4734F"/>
    <w:rPr>
      <w:rFonts w:ascii="Arial" w:eastAsia="黑体" w:hAnsi="Arial" w:cs="Times New Roman"/>
      <w:b/>
      <w:bCs/>
      <w:sz w:val="24"/>
      <w:szCs w:val="24"/>
    </w:rPr>
  </w:style>
  <w:style w:type="character" w:customStyle="1" w:styleId="7Char">
    <w:name w:val="标题 7 Char"/>
    <w:link w:val="7"/>
    <w:rsid w:val="00D4734F"/>
    <w:rPr>
      <w:rFonts w:ascii="Times New Roman" w:eastAsia="宋体" w:hAnsi="Times New Roman" w:cs="Times New Roman"/>
      <w:b/>
      <w:bCs/>
      <w:sz w:val="24"/>
      <w:szCs w:val="24"/>
    </w:rPr>
  </w:style>
  <w:style w:type="character" w:customStyle="1" w:styleId="8Char">
    <w:name w:val="标题 8 Char"/>
    <w:link w:val="8"/>
    <w:rsid w:val="00D4734F"/>
    <w:rPr>
      <w:rFonts w:ascii="Arial" w:eastAsia="黑体" w:hAnsi="Arial" w:cs="Times New Roman"/>
      <w:sz w:val="24"/>
      <w:szCs w:val="24"/>
    </w:rPr>
  </w:style>
  <w:style w:type="character" w:customStyle="1" w:styleId="9Char">
    <w:name w:val="标题 9 Char"/>
    <w:link w:val="9"/>
    <w:rsid w:val="00D4734F"/>
    <w:rPr>
      <w:rFonts w:ascii="Arial" w:eastAsia="黑体" w:hAnsi="Arial" w:cs="Times New Roman"/>
      <w:szCs w:val="21"/>
    </w:rPr>
  </w:style>
  <w:style w:type="paragraph" w:styleId="afffa">
    <w:name w:val="header"/>
    <w:basedOn w:val="afff6"/>
    <w:link w:val="Char"/>
    <w:uiPriority w:val="99"/>
    <w:rsid w:val="00D4734F"/>
    <w:pPr>
      <w:tabs>
        <w:tab w:val="center" w:pos="4153"/>
        <w:tab w:val="right" w:pos="8306"/>
      </w:tabs>
      <w:adjustRightInd/>
      <w:snapToGrid w:val="0"/>
      <w:jc w:val="center"/>
    </w:pPr>
    <w:rPr>
      <w:sz w:val="18"/>
      <w:szCs w:val="18"/>
    </w:rPr>
  </w:style>
  <w:style w:type="character" w:customStyle="1" w:styleId="Char">
    <w:name w:val="页眉 Char"/>
    <w:link w:val="afffa"/>
    <w:uiPriority w:val="99"/>
    <w:rsid w:val="00D86DB7"/>
    <w:rPr>
      <w:rFonts w:ascii="Times New Roman" w:eastAsia="宋体" w:hAnsi="Times New Roman" w:cs="Times New Roman"/>
      <w:sz w:val="18"/>
      <w:szCs w:val="18"/>
    </w:rPr>
  </w:style>
  <w:style w:type="paragraph" w:styleId="afffb">
    <w:name w:val="footer"/>
    <w:basedOn w:val="afff6"/>
    <w:link w:val="Char0"/>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b"/>
    <w:uiPriority w:val="99"/>
    <w:rsid w:val="00D86DB7"/>
    <w:rPr>
      <w:rFonts w:ascii="宋体" w:eastAsia="宋体" w:hAnsi="Times New Roman" w:cs="Times New Roman"/>
      <w:sz w:val="18"/>
      <w:szCs w:val="18"/>
    </w:rPr>
  </w:style>
  <w:style w:type="paragraph" w:styleId="afffc">
    <w:name w:val="Balloon Text"/>
    <w:basedOn w:val="afff6"/>
    <w:link w:val="Char1"/>
    <w:uiPriority w:val="99"/>
    <w:semiHidden/>
    <w:unhideWhenUsed/>
    <w:rsid w:val="00153C7E"/>
    <w:rPr>
      <w:sz w:val="18"/>
      <w:szCs w:val="18"/>
    </w:rPr>
  </w:style>
  <w:style w:type="character" w:customStyle="1" w:styleId="Char1">
    <w:name w:val="批注框文本 Char"/>
    <w:link w:val="afffc"/>
    <w:uiPriority w:val="99"/>
    <w:semiHidden/>
    <w:rsid w:val="00153C7E"/>
    <w:rPr>
      <w:sz w:val="18"/>
      <w:szCs w:val="18"/>
    </w:rPr>
  </w:style>
  <w:style w:type="paragraph" w:styleId="afffd">
    <w:name w:val="Quote"/>
    <w:basedOn w:val="afff6"/>
    <w:next w:val="afff6"/>
    <w:link w:val="Char2"/>
    <w:uiPriority w:val="29"/>
    <w:qFormat/>
    <w:rsid w:val="00D4734F"/>
    <w:rPr>
      <w:i/>
      <w:iCs/>
      <w:color w:val="000000"/>
    </w:rPr>
  </w:style>
  <w:style w:type="character" w:customStyle="1" w:styleId="Char2">
    <w:name w:val="引用 Char"/>
    <w:link w:val="afffd"/>
    <w:uiPriority w:val="29"/>
    <w:rsid w:val="00D4734F"/>
    <w:rPr>
      <w:i/>
      <w:iCs/>
      <w:color w:val="000000"/>
    </w:rPr>
  </w:style>
  <w:style w:type="character" w:styleId="afffe">
    <w:name w:val="Strong"/>
    <w:uiPriority w:val="22"/>
    <w:qFormat/>
    <w:rsid w:val="00D4734F"/>
    <w:rPr>
      <w:b/>
      <w:bCs/>
    </w:rPr>
  </w:style>
  <w:style w:type="character" w:styleId="affff">
    <w:name w:val="Emphasis"/>
    <w:uiPriority w:val="20"/>
    <w:qFormat/>
    <w:rsid w:val="00D4734F"/>
    <w:rPr>
      <w:i/>
      <w:iCs/>
    </w:rPr>
  </w:style>
  <w:style w:type="paragraph" w:styleId="affff0">
    <w:name w:val="Title"/>
    <w:basedOn w:val="afff6"/>
    <w:link w:val="Char3"/>
    <w:qFormat/>
    <w:rsid w:val="00D4734F"/>
    <w:pPr>
      <w:spacing w:before="240" w:after="60"/>
      <w:jc w:val="center"/>
      <w:outlineLvl w:val="0"/>
    </w:pPr>
    <w:rPr>
      <w:rFonts w:ascii="Arial" w:hAnsi="Arial" w:cs="Arial"/>
      <w:b/>
      <w:bCs/>
      <w:sz w:val="32"/>
      <w:szCs w:val="32"/>
    </w:rPr>
  </w:style>
  <w:style w:type="character" w:customStyle="1" w:styleId="Char3">
    <w:name w:val="标题 Char"/>
    <w:link w:val="affff0"/>
    <w:rsid w:val="00D4734F"/>
    <w:rPr>
      <w:rFonts w:ascii="Arial" w:eastAsia="宋体" w:hAnsi="Arial" w:cs="Arial"/>
      <w:b/>
      <w:bCs/>
      <w:sz w:val="32"/>
      <w:szCs w:val="32"/>
    </w:rPr>
  </w:style>
  <w:style w:type="paragraph" w:customStyle="1" w:styleId="affff1">
    <w:name w:val="标准标志"/>
    <w:next w:val="afff6"/>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2">
    <w:name w:val="标准称谓"/>
    <w:next w:val="afff6"/>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3">
    <w:name w:val="标准文件_页脚偶数页"/>
    <w:rsid w:val="00562308"/>
    <w:pPr>
      <w:ind w:left="198"/>
    </w:pPr>
    <w:rPr>
      <w:rFonts w:ascii="宋体" w:hAnsi="Times New Roman"/>
      <w:sz w:val="18"/>
    </w:rPr>
  </w:style>
  <w:style w:type="paragraph" w:customStyle="1" w:styleId="affff4">
    <w:name w:val="标准文件_页脚奇数页"/>
    <w:rsid w:val="00C94DF2"/>
    <w:pPr>
      <w:ind w:right="227"/>
      <w:jc w:val="right"/>
    </w:pPr>
    <w:rPr>
      <w:rFonts w:ascii="宋体" w:hAnsi="Times New Roman"/>
      <w:sz w:val="18"/>
    </w:rPr>
  </w:style>
  <w:style w:type="paragraph" w:customStyle="1" w:styleId="affff5">
    <w:name w:val="标准书眉一"/>
    <w:rsid w:val="00D4734F"/>
    <w:pPr>
      <w:jc w:val="both"/>
    </w:pPr>
    <w:rPr>
      <w:rFonts w:ascii="Times New Roman" w:hAnsi="Times New Roman"/>
    </w:rPr>
  </w:style>
  <w:style w:type="paragraph" w:customStyle="1" w:styleId="ICS">
    <w:name w:val="标准文件_ICS"/>
    <w:basedOn w:val="afff6"/>
    <w:rsid w:val="00D4734F"/>
    <w:pPr>
      <w:spacing w:line="0" w:lineRule="atLeast"/>
    </w:pPr>
    <w:rPr>
      <w:rFonts w:ascii="黑体" w:eastAsia="黑体" w:hAnsi="宋体"/>
    </w:rPr>
  </w:style>
  <w:style w:type="paragraph" w:customStyle="1" w:styleId="affff6">
    <w:name w:val="标准文件_标准正文"/>
    <w:basedOn w:val="afff6"/>
    <w:next w:val="affff7"/>
    <w:rsid w:val="00071CC0"/>
    <w:pPr>
      <w:snapToGrid w:val="0"/>
      <w:ind w:firstLineChars="200" w:firstLine="200"/>
    </w:pPr>
    <w:rPr>
      <w:kern w:val="0"/>
    </w:rPr>
  </w:style>
  <w:style w:type="paragraph" w:customStyle="1" w:styleId="affff8">
    <w:name w:val="标准文件_版本"/>
    <w:basedOn w:val="affff6"/>
    <w:rsid w:val="00D4734F"/>
    <w:pPr>
      <w:adjustRightInd/>
      <w:snapToGrid/>
      <w:ind w:firstLineChars="0" w:firstLine="0"/>
    </w:pPr>
    <w:rPr>
      <w:rFonts w:ascii="宋体" w:hAnsi="宋体"/>
      <w:kern w:val="2"/>
    </w:rPr>
  </w:style>
  <w:style w:type="paragraph" w:customStyle="1" w:styleId="affff9">
    <w:name w:val="标准文件_标准部门"/>
    <w:basedOn w:val="afff6"/>
    <w:rsid w:val="00D4734F"/>
    <w:pPr>
      <w:jc w:val="center"/>
    </w:pPr>
    <w:rPr>
      <w:rFonts w:ascii="黑体" w:eastAsia="黑体"/>
      <w:kern w:val="0"/>
      <w:sz w:val="44"/>
    </w:rPr>
  </w:style>
  <w:style w:type="paragraph" w:customStyle="1" w:styleId="affffa">
    <w:name w:val="标准文件_标准代替"/>
    <w:basedOn w:val="afff6"/>
    <w:next w:val="afff6"/>
    <w:rsid w:val="00D4734F"/>
    <w:pPr>
      <w:spacing w:line="310" w:lineRule="exact"/>
      <w:jc w:val="right"/>
    </w:pPr>
    <w:rPr>
      <w:rFonts w:ascii="宋体" w:hAnsi="宋体"/>
      <w:kern w:val="0"/>
    </w:rPr>
  </w:style>
  <w:style w:type="paragraph" w:customStyle="1" w:styleId="affffb">
    <w:name w:val="标准文件_标准名称标题"/>
    <w:basedOn w:val="afff6"/>
    <w:next w:val="afff6"/>
    <w:rsid w:val="00D4734F"/>
    <w:pPr>
      <w:widowControl/>
      <w:shd w:val="clear" w:color="FFFFFF" w:fill="FFFFFF"/>
      <w:adjustRightInd/>
      <w:spacing w:before="640" w:after="100"/>
      <w:jc w:val="center"/>
    </w:pPr>
    <w:rPr>
      <w:rFonts w:ascii="黑体" w:eastAsia="黑体"/>
      <w:kern w:val="0"/>
      <w:sz w:val="32"/>
    </w:rPr>
  </w:style>
  <w:style w:type="paragraph" w:customStyle="1" w:styleId="affffc">
    <w:name w:val="标准文件_页眉奇数页"/>
    <w:next w:val="afff6"/>
    <w:rsid w:val="00D4734F"/>
    <w:pPr>
      <w:tabs>
        <w:tab w:val="center" w:pos="4154"/>
        <w:tab w:val="right" w:pos="8306"/>
      </w:tabs>
      <w:spacing w:after="120"/>
      <w:jc w:val="right"/>
    </w:pPr>
    <w:rPr>
      <w:rFonts w:ascii="黑体" w:eastAsia="黑体" w:hAnsi="宋体"/>
      <w:noProof/>
      <w:sz w:val="21"/>
    </w:rPr>
  </w:style>
  <w:style w:type="paragraph" w:customStyle="1" w:styleId="affffd">
    <w:name w:val="标准文件_页眉偶数页"/>
    <w:basedOn w:val="affffc"/>
    <w:next w:val="afff6"/>
    <w:rsid w:val="00D4734F"/>
    <w:pPr>
      <w:jc w:val="left"/>
    </w:pPr>
  </w:style>
  <w:style w:type="paragraph" w:customStyle="1" w:styleId="affffe">
    <w:name w:val="标准文件_参考文献标题"/>
    <w:basedOn w:val="afff6"/>
    <w:next w:val="afff6"/>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7">
    <w:name w:val="标准文件_段"/>
    <w:link w:val="Char4"/>
    <w:rsid w:val="00BA263B"/>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7"/>
    <w:rsid w:val="0055013B"/>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
    <w:name w:val="标准文件_发布"/>
    <w:rsid w:val="00D4734F"/>
    <w:rPr>
      <w:rFonts w:ascii="黑体" w:eastAsia="黑体"/>
      <w:spacing w:val="0"/>
      <w:w w:val="100"/>
      <w:position w:val="3"/>
      <w:sz w:val="28"/>
    </w:rPr>
  </w:style>
  <w:style w:type="paragraph" w:customStyle="1" w:styleId="ad">
    <w:name w:val="标准文件_方框数字列项"/>
    <w:basedOn w:val="affff7"/>
    <w:rsid w:val="00E90391"/>
    <w:pPr>
      <w:numPr>
        <w:numId w:val="3"/>
      </w:numPr>
      <w:ind w:firstLineChars="0" w:firstLine="0"/>
    </w:pPr>
  </w:style>
  <w:style w:type="paragraph" w:customStyle="1" w:styleId="afffff0">
    <w:name w:val="标准文件_封面标准编号"/>
    <w:basedOn w:val="afff6"/>
    <w:next w:val="affffa"/>
    <w:rsid w:val="00D4734F"/>
    <w:pPr>
      <w:spacing w:line="310" w:lineRule="exact"/>
      <w:jc w:val="right"/>
    </w:pPr>
    <w:rPr>
      <w:rFonts w:ascii="黑体" w:eastAsia="黑体"/>
      <w:kern w:val="0"/>
      <w:sz w:val="28"/>
    </w:rPr>
  </w:style>
  <w:style w:type="paragraph" w:customStyle="1" w:styleId="afffff1">
    <w:name w:val="标准文件_封面标准分类号"/>
    <w:basedOn w:val="afff6"/>
    <w:rsid w:val="00D4734F"/>
    <w:rPr>
      <w:rFonts w:ascii="黑体" w:eastAsia="黑体"/>
      <w:b/>
      <w:kern w:val="0"/>
      <w:sz w:val="28"/>
    </w:rPr>
  </w:style>
  <w:style w:type="paragraph" w:customStyle="1" w:styleId="afffff2">
    <w:name w:val="标准文件_封面标准名称"/>
    <w:basedOn w:val="afff6"/>
    <w:rsid w:val="00D4734F"/>
    <w:pPr>
      <w:spacing w:line="240" w:lineRule="auto"/>
      <w:jc w:val="center"/>
    </w:pPr>
    <w:rPr>
      <w:rFonts w:ascii="黑体" w:eastAsia="黑体"/>
      <w:kern w:val="0"/>
      <w:sz w:val="52"/>
    </w:rPr>
  </w:style>
  <w:style w:type="paragraph" w:customStyle="1" w:styleId="afffff3">
    <w:name w:val="标准文件_封面标准英文名称"/>
    <w:basedOn w:val="afff6"/>
    <w:rsid w:val="00D4734F"/>
    <w:pPr>
      <w:spacing w:line="240" w:lineRule="auto"/>
      <w:jc w:val="center"/>
    </w:pPr>
    <w:rPr>
      <w:rFonts w:ascii="黑体" w:eastAsia="黑体"/>
      <w:b/>
      <w:sz w:val="28"/>
    </w:rPr>
  </w:style>
  <w:style w:type="paragraph" w:customStyle="1" w:styleId="afffff4">
    <w:name w:val="标准文件_封面发布日期"/>
    <w:basedOn w:val="afff6"/>
    <w:rsid w:val="00D4734F"/>
    <w:pPr>
      <w:spacing w:line="310" w:lineRule="exact"/>
    </w:pPr>
    <w:rPr>
      <w:rFonts w:ascii="黑体" w:eastAsia="黑体"/>
      <w:kern w:val="0"/>
      <w:sz w:val="28"/>
    </w:rPr>
  </w:style>
  <w:style w:type="paragraph" w:customStyle="1" w:styleId="afffff5">
    <w:name w:val="标准文件_封面密级"/>
    <w:basedOn w:val="afff6"/>
    <w:rsid w:val="00D4734F"/>
    <w:rPr>
      <w:rFonts w:eastAsia="黑体"/>
      <w:sz w:val="32"/>
    </w:rPr>
  </w:style>
  <w:style w:type="paragraph" w:customStyle="1" w:styleId="afffff6">
    <w:name w:val="标准文件_封面实施日期"/>
    <w:basedOn w:val="afff6"/>
    <w:rsid w:val="00D4734F"/>
    <w:pPr>
      <w:spacing w:line="310" w:lineRule="exact"/>
      <w:jc w:val="right"/>
    </w:pPr>
    <w:rPr>
      <w:rFonts w:ascii="黑体" w:eastAsia="黑体"/>
      <w:sz w:val="28"/>
    </w:rPr>
  </w:style>
  <w:style w:type="paragraph" w:customStyle="1" w:styleId="afffff7">
    <w:name w:val="标准文件_封面抬头"/>
    <w:basedOn w:val="affff7"/>
    <w:rsid w:val="00D4734F"/>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7"/>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0">
    <w:name w:val="标准文件_附录表标题"/>
    <w:next w:val="affff7"/>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5">
    <w:name w:val="标准文件_附录一级条标题"/>
    <w:next w:val="affff7"/>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6">
    <w:name w:val="标准文件_附录二级条标题"/>
    <w:basedOn w:val="aff5"/>
    <w:next w:val="affff7"/>
    <w:rsid w:val="002A5977"/>
    <w:pPr>
      <w:widowControl/>
      <w:numPr>
        <w:ilvl w:val="2"/>
      </w:numPr>
      <w:wordWrap w:val="0"/>
      <w:overflowPunct w:val="0"/>
      <w:autoSpaceDE w:val="0"/>
      <w:autoSpaceDN w:val="0"/>
      <w:textAlignment w:val="baseline"/>
      <w:outlineLvl w:val="3"/>
    </w:pPr>
  </w:style>
  <w:style w:type="paragraph" w:customStyle="1" w:styleId="afffff8">
    <w:name w:val="标准文件_附录公式"/>
    <w:basedOn w:val="affff6"/>
    <w:next w:val="affff6"/>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7"/>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8">
    <w:name w:val="标准文件_附录四级条标题"/>
    <w:next w:val="affff7"/>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a">
    <w:name w:val="标准文件_附录图标题"/>
    <w:next w:val="affff7"/>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9">
    <w:name w:val="标准文件_附录五级条标题"/>
    <w:next w:val="affff7"/>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1">
    <w:name w:val="标准文件_附录英文标识"/>
    <w:next w:val="afffff9"/>
    <w:rsid w:val="00D4734F"/>
    <w:pPr>
      <w:numPr>
        <w:numId w:val="4"/>
      </w:numPr>
      <w:tabs>
        <w:tab w:val="left" w:pos="6406"/>
      </w:tabs>
      <w:spacing w:before="220" w:after="320"/>
      <w:jc w:val="center"/>
      <w:outlineLvl w:val="0"/>
    </w:pPr>
    <w:rPr>
      <w:rFonts w:ascii="黑体" w:eastAsia="黑体" w:hAnsi="Times New Roman"/>
      <w:sz w:val="21"/>
    </w:rPr>
  </w:style>
  <w:style w:type="paragraph" w:styleId="afffff9">
    <w:name w:val="Body Text"/>
    <w:basedOn w:val="afff6"/>
    <w:link w:val="Char5"/>
    <w:rsid w:val="00D4734F"/>
    <w:pPr>
      <w:spacing w:after="120"/>
    </w:pPr>
  </w:style>
  <w:style w:type="character" w:customStyle="1" w:styleId="Char5">
    <w:name w:val="正文文本 Char"/>
    <w:link w:val="afffff9"/>
    <w:rsid w:val="00D4734F"/>
    <w:rPr>
      <w:rFonts w:ascii="Times New Roman" w:eastAsia="宋体" w:hAnsi="Times New Roman" w:cs="Times New Roman"/>
      <w:szCs w:val="20"/>
    </w:rPr>
  </w:style>
  <w:style w:type="paragraph" w:customStyle="1" w:styleId="afffffa">
    <w:name w:val="标准文件_附录章标题"/>
    <w:next w:val="affff7"/>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b">
    <w:name w:val="标准文件_公式后的破折号"/>
    <w:basedOn w:val="affff7"/>
    <w:next w:val="affff7"/>
    <w:rsid w:val="00D4734F"/>
    <w:pPr>
      <w:ind w:leftChars="200" w:left="488" w:hangingChars="290" w:hanging="289"/>
    </w:pPr>
  </w:style>
  <w:style w:type="paragraph" w:customStyle="1" w:styleId="a6">
    <w:name w:val="标准文件_前言、引言标题"/>
    <w:next w:val="afff6"/>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c">
    <w:name w:val="标准文件_目次、标准名称标题"/>
    <w:basedOn w:val="a6"/>
    <w:next w:val="affff7"/>
    <w:rsid w:val="00C643F9"/>
    <w:pPr>
      <w:spacing w:line="460" w:lineRule="exact"/>
    </w:pPr>
  </w:style>
  <w:style w:type="paragraph" w:customStyle="1" w:styleId="afffffd">
    <w:name w:val="标准文件_目录标题"/>
    <w:basedOn w:val="afff6"/>
    <w:rsid w:val="00615A9D"/>
    <w:pPr>
      <w:spacing w:afterLines="150" w:after="150" w:line="240" w:lineRule="auto"/>
      <w:jc w:val="center"/>
    </w:pPr>
    <w:rPr>
      <w:rFonts w:ascii="黑体" w:eastAsia="黑体"/>
      <w:sz w:val="32"/>
    </w:rPr>
  </w:style>
  <w:style w:type="paragraph" w:customStyle="1" w:styleId="af2">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d">
    <w:name w:val="标准文件_破折号列项（二级）"/>
    <w:basedOn w:val="af2"/>
    <w:rsid w:val="00CB517D"/>
    <w:pPr>
      <w:numPr>
        <w:numId w:val="7"/>
      </w:numPr>
      <w:ind w:left="0" w:firstLine="200"/>
    </w:pPr>
  </w:style>
  <w:style w:type="paragraph" w:customStyle="1" w:styleId="afff0">
    <w:name w:val="标准文件_三级条标题"/>
    <w:basedOn w:val="afff"/>
    <w:next w:val="affff7"/>
    <w:rsid w:val="0055013B"/>
    <w:pPr>
      <w:widowControl/>
      <w:numPr>
        <w:ilvl w:val="4"/>
      </w:numPr>
      <w:outlineLvl w:val="3"/>
    </w:pPr>
  </w:style>
  <w:style w:type="character" w:styleId="afffffe">
    <w:name w:val="Subtle Reference"/>
    <w:uiPriority w:val="31"/>
    <w:qFormat/>
    <w:rsid w:val="001F69B4"/>
    <w:rPr>
      <w:smallCaps/>
      <w:color w:val="C0504D"/>
      <w:u w:val="single"/>
    </w:rPr>
  </w:style>
  <w:style w:type="paragraph" w:customStyle="1" w:styleId="affffff">
    <w:name w:val="标准文件_示例后续"/>
    <w:basedOn w:val="afff6"/>
    <w:rsid w:val="00CB517D"/>
    <w:pPr>
      <w:adjustRightInd/>
      <w:spacing w:line="240" w:lineRule="auto"/>
      <w:ind w:firstLineChars="200" w:firstLine="200"/>
    </w:pPr>
    <w:rPr>
      <w:sz w:val="18"/>
      <w:szCs w:val="24"/>
    </w:rPr>
  </w:style>
  <w:style w:type="paragraph" w:customStyle="1" w:styleId="affa">
    <w:name w:val="标准文件_数字编号列项"/>
    <w:rsid w:val="00C13EE9"/>
    <w:pPr>
      <w:numPr>
        <w:numId w:val="19"/>
      </w:numPr>
      <w:jc w:val="both"/>
    </w:pPr>
    <w:rPr>
      <w:rFonts w:ascii="宋体" w:hAnsi="宋体"/>
      <w:sz w:val="21"/>
    </w:rPr>
  </w:style>
  <w:style w:type="paragraph" w:customStyle="1" w:styleId="afff1">
    <w:name w:val="标准文件_四级条标题"/>
    <w:next w:val="affff7"/>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0">
    <w:name w:val="footnote text"/>
    <w:basedOn w:val="afff6"/>
    <w:next w:val="afff6"/>
    <w:link w:val="Char6"/>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0"/>
    <w:semiHidden/>
    <w:rsid w:val="00D4734F"/>
    <w:rPr>
      <w:rFonts w:ascii="宋体" w:eastAsia="宋体" w:hAnsi="Times New Roman" w:cs="Times New Roman"/>
      <w:sz w:val="18"/>
      <w:szCs w:val="18"/>
    </w:rPr>
  </w:style>
  <w:style w:type="paragraph" w:customStyle="1" w:styleId="affffff1">
    <w:name w:val="标准文件_条文脚注"/>
    <w:basedOn w:val="affffff0"/>
    <w:rsid w:val="00CB517D"/>
    <w:pPr>
      <w:adjustRightInd w:val="0"/>
      <w:spacing w:line="240" w:lineRule="auto"/>
      <w:ind w:leftChars="0" w:left="0" w:firstLineChars="200" w:firstLine="200"/>
      <w:jc w:val="both"/>
    </w:pPr>
    <w:rPr>
      <w:rFonts w:hAnsi="宋体"/>
    </w:rPr>
  </w:style>
  <w:style w:type="paragraph" w:customStyle="1" w:styleId="af5">
    <w:name w:val="标准文件_图表脚注"/>
    <w:basedOn w:val="afff6"/>
    <w:next w:val="affff7"/>
    <w:rsid w:val="0096381A"/>
    <w:pPr>
      <w:numPr>
        <w:numId w:val="21"/>
      </w:numPr>
      <w:spacing w:line="240" w:lineRule="auto"/>
      <w:jc w:val="left"/>
    </w:pPr>
    <w:rPr>
      <w:rFonts w:ascii="宋体" w:hAnsi="宋体"/>
      <w:sz w:val="18"/>
    </w:rPr>
  </w:style>
  <w:style w:type="character" w:styleId="affffff2">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3">
    <w:name w:val="标准文件_图表脚注内容"/>
    <w:rsid w:val="00D4734F"/>
    <w:rPr>
      <w:rFonts w:ascii="宋体" w:eastAsia="宋体" w:hAnsi="宋体" w:cs="Times New Roman"/>
      <w:spacing w:val="0"/>
      <w:sz w:val="18"/>
      <w:vertAlign w:val="superscript"/>
    </w:rPr>
  </w:style>
  <w:style w:type="paragraph" w:customStyle="1" w:styleId="afff2">
    <w:name w:val="标准文件_五级条标题"/>
    <w:next w:val="affff7"/>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d">
    <w:name w:val="标准文件_章标题"/>
    <w:next w:val="affff7"/>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e">
    <w:name w:val="标准文件_一级条标题"/>
    <w:basedOn w:val="affd"/>
    <w:next w:val="affff7"/>
    <w:rsid w:val="0055013B"/>
    <w:pPr>
      <w:numPr>
        <w:ilvl w:val="2"/>
      </w:numPr>
      <w:spacing w:beforeLines="50" w:before="50" w:afterLines="50" w:after="50"/>
      <w:outlineLvl w:val="1"/>
    </w:pPr>
  </w:style>
  <w:style w:type="paragraph" w:customStyle="1" w:styleId="affffff4">
    <w:name w:val="标准文件_一致程度"/>
    <w:basedOn w:val="afff6"/>
    <w:rsid w:val="00D4734F"/>
    <w:pPr>
      <w:spacing w:line="440" w:lineRule="exact"/>
      <w:jc w:val="center"/>
    </w:pPr>
    <w:rPr>
      <w:sz w:val="28"/>
    </w:rPr>
  </w:style>
  <w:style w:type="paragraph" w:customStyle="1" w:styleId="affffff5">
    <w:name w:val="标准文件_引言标题"/>
    <w:next w:val="afff6"/>
    <w:rsid w:val="00D4734F"/>
    <w:pPr>
      <w:shd w:val="clear" w:color="FFFFFF" w:fill="FFFFFF"/>
      <w:spacing w:before="540" w:after="600"/>
      <w:jc w:val="center"/>
      <w:outlineLvl w:val="0"/>
    </w:pPr>
    <w:rPr>
      <w:rFonts w:ascii="黑体" w:eastAsia="黑体" w:hAnsi="Times New Roman"/>
      <w:sz w:val="32"/>
    </w:rPr>
  </w:style>
  <w:style w:type="paragraph" w:customStyle="1" w:styleId="affffff6">
    <w:name w:val="标准文件_英文图表脚注"/>
    <w:basedOn w:val="affff6"/>
    <w:rsid w:val="00D4734F"/>
    <w:pPr>
      <w:widowControl/>
      <w:adjustRightInd/>
      <w:snapToGrid/>
      <w:spacing w:line="240" w:lineRule="auto"/>
      <w:ind w:left="79" w:hangingChars="80" w:hanging="79"/>
    </w:pPr>
    <w:rPr>
      <w:rFonts w:ascii="宋体" w:hAnsi="宋体"/>
    </w:rPr>
  </w:style>
  <w:style w:type="paragraph" w:customStyle="1" w:styleId="af7">
    <w:name w:val="标准文件_数字编号列项（二级）"/>
    <w:rsid w:val="00200333"/>
    <w:pPr>
      <w:numPr>
        <w:ilvl w:val="1"/>
        <w:numId w:val="22"/>
      </w:numPr>
      <w:jc w:val="both"/>
    </w:pPr>
    <w:rPr>
      <w:rFonts w:ascii="宋体" w:hAnsi="Times New Roman"/>
      <w:sz w:val="21"/>
    </w:rPr>
  </w:style>
  <w:style w:type="paragraph" w:customStyle="1" w:styleId="af0">
    <w:name w:val="标准文件_英文注："/>
    <w:basedOn w:val="afff6"/>
    <w:next w:val="affff7"/>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7"/>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7">
    <w:name w:val="标准文件_正文公式"/>
    <w:basedOn w:val="afff6"/>
    <w:next w:val="affff6"/>
    <w:rsid w:val="00F623AC"/>
    <w:pPr>
      <w:tabs>
        <w:tab w:val="center" w:pos="4678"/>
        <w:tab w:val="right" w:leader="middleDot" w:pos="9356"/>
      </w:tabs>
      <w:spacing w:line="240" w:lineRule="auto"/>
    </w:pPr>
    <w:rPr>
      <w:rFonts w:ascii="宋体" w:hAnsi="宋体"/>
    </w:rPr>
  </w:style>
  <w:style w:type="paragraph" w:customStyle="1" w:styleId="afe">
    <w:name w:val="标准文件_正文图标题"/>
    <w:next w:val="affff7"/>
    <w:rsid w:val="00970CDC"/>
    <w:pPr>
      <w:numPr>
        <w:numId w:val="11"/>
      </w:numPr>
      <w:spacing w:beforeLines="50" w:before="50" w:afterLines="50" w:after="50"/>
      <w:jc w:val="center"/>
    </w:pPr>
    <w:rPr>
      <w:rFonts w:ascii="黑体" w:eastAsia="黑体" w:hAnsi="Times New Roman"/>
      <w:sz w:val="21"/>
    </w:rPr>
  </w:style>
  <w:style w:type="paragraph" w:customStyle="1" w:styleId="afff4">
    <w:name w:val="标准文件_正文英文表标题"/>
    <w:next w:val="affff7"/>
    <w:rsid w:val="00D4734F"/>
    <w:pPr>
      <w:numPr>
        <w:numId w:val="12"/>
      </w:numPr>
      <w:jc w:val="center"/>
    </w:pPr>
    <w:rPr>
      <w:rFonts w:ascii="黑体" w:eastAsia="黑体" w:hAnsi="Times New Roman"/>
      <w:sz w:val="21"/>
    </w:rPr>
  </w:style>
  <w:style w:type="paragraph" w:customStyle="1" w:styleId="afc">
    <w:name w:val="标准文件_正文英文图标题"/>
    <w:next w:val="affff7"/>
    <w:rsid w:val="00D4734F"/>
    <w:pPr>
      <w:numPr>
        <w:numId w:val="13"/>
      </w:numPr>
      <w:jc w:val="center"/>
    </w:pPr>
    <w:rPr>
      <w:rFonts w:ascii="黑体" w:eastAsia="黑体" w:hAnsi="Times New Roman"/>
      <w:sz w:val="21"/>
    </w:rPr>
  </w:style>
  <w:style w:type="paragraph" w:customStyle="1" w:styleId="af8">
    <w:name w:val="标准文件_编号列项（三级）"/>
    <w:rsid w:val="00655D4F"/>
    <w:pPr>
      <w:numPr>
        <w:ilvl w:val="2"/>
        <w:numId w:val="22"/>
      </w:numPr>
    </w:pPr>
    <w:rPr>
      <w:rFonts w:ascii="宋体" w:hAnsi="Times New Roman"/>
      <w:sz w:val="21"/>
    </w:rPr>
  </w:style>
  <w:style w:type="character" w:styleId="affffff8">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D4734F"/>
    <w:pPr>
      <w:numPr>
        <w:ilvl w:val="3"/>
        <w:numId w:val="15"/>
      </w:numPr>
      <w:adjustRightInd/>
      <w:spacing w:line="240" w:lineRule="auto"/>
    </w:pPr>
    <w:rPr>
      <w:rFonts w:ascii="宋体" w:hAnsi="宋体"/>
      <w:szCs w:val="24"/>
    </w:rPr>
  </w:style>
  <w:style w:type="paragraph" w:customStyle="1" w:styleId="affffff9">
    <w:name w:val="发布部门"/>
    <w:next w:val="affff7"/>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a">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b">
    <w:name w:val="封面标准代替信息"/>
    <w:basedOn w:val="afff6"/>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c">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d">
    <w:name w:val="封面标准文稿编辑信息"/>
    <w:rsid w:val="00D4734F"/>
    <w:pPr>
      <w:spacing w:before="180" w:line="180" w:lineRule="exact"/>
      <w:jc w:val="center"/>
    </w:pPr>
    <w:rPr>
      <w:rFonts w:ascii="宋体" w:hAnsi="Times New Roman"/>
      <w:sz w:val="21"/>
    </w:rPr>
  </w:style>
  <w:style w:type="paragraph" w:customStyle="1" w:styleId="affffffe">
    <w:name w:val="封面标准文稿类别"/>
    <w:rsid w:val="00D4734F"/>
    <w:pPr>
      <w:spacing w:before="440" w:line="400" w:lineRule="exact"/>
      <w:jc w:val="center"/>
    </w:pPr>
    <w:rPr>
      <w:rFonts w:ascii="宋体" w:hAnsi="Times New Roman"/>
      <w:sz w:val="24"/>
    </w:rPr>
  </w:style>
  <w:style w:type="paragraph" w:customStyle="1" w:styleId="afffffff">
    <w:name w:val="封面标准英文名称"/>
    <w:rsid w:val="00815419"/>
    <w:pPr>
      <w:widowControl w:val="0"/>
      <w:spacing w:line="360" w:lineRule="exact"/>
      <w:jc w:val="center"/>
    </w:pPr>
    <w:rPr>
      <w:rFonts w:ascii="Times New Roman" w:hAnsi="Times New Roman"/>
      <w:sz w:val="28"/>
    </w:rPr>
  </w:style>
  <w:style w:type="paragraph" w:customStyle="1" w:styleId="afffffff0">
    <w:name w:val="封面一致性程度标识"/>
    <w:rsid w:val="00D4734F"/>
    <w:pPr>
      <w:spacing w:before="440" w:line="440" w:lineRule="exact"/>
      <w:jc w:val="center"/>
    </w:pPr>
    <w:rPr>
      <w:rFonts w:ascii="Times New Roman" w:hAnsi="Times New Roman"/>
      <w:sz w:val="28"/>
    </w:rPr>
  </w:style>
  <w:style w:type="paragraph" w:customStyle="1" w:styleId="afffffff1">
    <w:name w:val="封面正文"/>
    <w:rsid w:val="00D4734F"/>
    <w:pPr>
      <w:jc w:val="both"/>
    </w:pPr>
    <w:rPr>
      <w:rFonts w:ascii="Times New Roman" w:hAnsi="Times New Roman"/>
    </w:rPr>
  </w:style>
  <w:style w:type="paragraph" w:customStyle="1" w:styleId="afffffff2">
    <w:name w:val="附录二级无标题条"/>
    <w:basedOn w:val="afff6"/>
    <w:next w:val="affff7"/>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3">
    <w:name w:val="附录三级无标题条"/>
    <w:basedOn w:val="afffffff2"/>
    <w:next w:val="affff7"/>
    <w:rsid w:val="00D4734F"/>
    <w:pPr>
      <w:outlineLvl w:val="4"/>
    </w:pPr>
  </w:style>
  <w:style w:type="paragraph" w:customStyle="1" w:styleId="afffffff4">
    <w:name w:val="附录四级无标题条"/>
    <w:basedOn w:val="afffffff3"/>
    <w:next w:val="affff7"/>
    <w:rsid w:val="00D4734F"/>
    <w:pPr>
      <w:outlineLvl w:val="5"/>
    </w:pPr>
  </w:style>
  <w:style w:type="paragraph" w:customStyle="1" w:styleId="afffffff5">
    <w:name w:val="附录图"/>
    <w:next w:val="affff7"/>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3">
    <w:name w:val="标准文件_一级项"/>
    <w:rsid w:val="00200333"/>
    <w:pPr>
      <w:numPr>
        <w:numId w:val="28"/>
      </w:numPr>
    </w:pPr>
    <w:rPr>
      <w:rFonts w:ascii="宋体" w:hAnsi="Times New Roman"/>
      <w:sz w:val="21"/>
    </w:rPr>
  </w:style>
  <w:style w:type="paragraph" w:customStyle="1" w:styleId="afffffff6">
    <w:name w:val="附录五级无标题条"/>
    <w:basedOn w:val="afffffff4"/>
    <w:next w:val="affff7"/>
    <w:rsid w:val="00D4734F"/>
    <w:pPr>
      <w:outlineLvl w:val="6"/>
    </w:pPr>
  </w:style>
  <w:style w:type="paragraph" w:customStyle="1" w:styleId="afffffff7">
    <w:name w:val="附录性质"/>
    <w:basedOn w:val="afff6"/>
    <w:rsid w:val="00D4734F"/>
    <w:pPr>
      <w:widowControl/>
      <w:adjustRightInd/>
      <w:jc w:val="center"/>
    </w:pPr>
    <w:rPr>
      <w:rFonts w:ascii="黑体" w:eastAsia="黑体"/>
    </w:rPr>
  </w:style>
  <w:style w:type="paragraph" w:customStyle="1" w:styleId="afffffff8">
    <w:name w:val="附录一级无标题条"/>
    <w:basedOn w:val="afffffa"/>
    <w:next w:val="affff7"/>
    <w:rsid w:val="00D4734F"/>
    <w:pPr>
      <w:autoSpaceDN w:val="0"/>
      <w:outlineLvl w:val="2"/>
    </w:pPr>
    <w:rPr>
      <w:rFonts w:ascii="宋体" w:eastAsia="宋体" w:hAnsi="宋体"/>
    </w:rPr>
  </w:style>
  <w:style w:type="character" w:customStyle="1" w:styleId="afffffff9">
    <w:name w:val="个人答复风格"/>
    <w:rsid w:val="00D4734F"/>
    <w:rPr>
      <w:rFonts w:ascii="Arial" w:eastAsia="宋体" w:hAnsi="Arial" w:cs="Arial"/>
      <w:color w:val="auto"/>
      <w:spacing w:val="0"/>
      <w:sz w:val="20"/>
    </w:rPr>
  </w:style>
  <w:style w:type="character" w:customStyle="1" w:styleId="afffffffa">
    <w:name w:val="个人撰写风格"/>
    <w:rsid w:val="00D4734F"/>
    <w:rPr>
      <w:rFonts w:ascii="Arial" w:eastAsia="宋体" w:hAnsi="Arial" w:cs="Arial"/>
      <w:color w:val="auto"/>
      <w:spacing w:val="0"/>
      <w:sz w:val="20"/>
    </w:rPr>
  </w:style>
  <w:style w:type="paragraph" w:customStyle="1" w:styleId="afffffffb">
    <w:name w:val="脚注后续"/>
    <w:rsid w:val="00D4734F"/>
    <w:pPr>
      <w:ind w:leftChars="350" w:left="350"/>
      <w:jc w:val="both"/>
    </w:pPr>
    <w:rPr>
      <w:rFonts w:ascii="宋体" w:hAnsi="Times New Roman"/>
      <w:sz w:val="18"/>
    </w:rPr>
  </w:style>
  <w:style w:type="paragraph" w:customStyle="1" w:styleId="afff5">
    <w:name w:val="列项——"/>
    <w:rsid w:val="00D4734F"/>
    <w:pPr>
      <w:widowControl w:val="0"/>
      <w:numPr>
        <w:numId w:val="14"/>
      </w:numPr>
      <w:jc w:val="both"/>
    </w:pPr>
    <w:rPr>
      <w:rFonts w:ascii="宋体" w:hAnsi="宋体"/>
      <w:sz w:val="21"/>
    </w:rPr>
  </w:style>
  <w:style w:type="paragraph" w:customStyle="1" w:styleId="afffffffc">
    <w:name w:val="列项·"/>
    <w:basedOn w:val="affff7"/>
    <w:rsid w:val="00D4734F"/>
    <w:pPr>
      <w:tabs>
        <w:tab w:val="left" w:pos="840"/>
      </w:tabs>
    </w:pPr>
  </w:style>
  <w:style w:type="paragraph" w:customStyle="1" w:styleId="afffffffd">
    <w:name w:val="目次、索引正文"/>
    <w:rsid w:val="00D4734F"/>
    <w:pPr>
      <w:spacing w:line="320" w:lineRule="exact"/>
      <w:jc w:val="both"/>
    </w:pPr>
    <w:rPr>
      <w:rFonts w:ascii="宋体" w:hAnsi="Times New Roman"/>
      <w:sz w:val="21"/>
    </w:rPr>
  </w:style>
  <w:style w:type="paragraph" w:customStyle="1" w:styleId="210">
    <w:name w:val="目录 21"/>
    <w:basedOn w:val="afff6"/>
    <w:next w:val="afff6"/>
    <w:autoRedefine/>
    <w:semiHidden/>
    <w:rsid w:val="00D4734F"/>
    <w:pPr>
      <w:adjustRightInd/>
      <w:spacing w:line="240" w:lineRule="auto"/>
      <w:jc w:val="left"/>
    </w:pPr>
    <w:rPr>
      <w:bCs/>
      <w:iCs/>
    </w:rPr>
  </w:style>
  <w:style w:type="paragraph" w:customStyle="1" w:styleId="31">
    <w:name w:val="目录 31"/>
    <w:basedOn w:val="afff6"/>
    <w:next w:val="afff6"/>
    <w:autoRedefine/>
    <w:semiHidden/>
    <w:rsid w:val="00D4734F"/>
    <w:pPr>
      <w:spacing w:line="240" w:lineRule="auto"/>
    </w:pPr>
    <w:rPr>
      <w:rFonts w:ascii="宋体" w:hAnsi="宋体"/>
      <w:iCs/>
    </w:rPr>
  </w:style>
  <w:style w:type="paragraph" w:customStyle="1" w:styleId="41">
    <w:name w:val="目录 41"/>
    <w:basedOn w:val="afff6"/>
    <w:next w:val="afff6"/>
    <w:autoRedefine/>
    <w:semiHidden/>
    <w:rsid w:val="00D4734F"/>
    <w:pPr>
      <w:adjustRightInd/>
      <w:spacing w:line="240" w:lineRule="auto"/>
      <w:jc w:val="left"/>
    </w:pPr>
  </w:style>
  <w:style w:type="paragraph" w:customStyle="1" w:styleId="51">
    <w:name w:val="目录 51"/>
    <w:basedOn w:val="afff6"/>
    <w:next w:val="afff6"/>
    <w:autoRedefine/>
    <w:semiHidden/>
    <w:rsid w:val="00D4734F"/>
    <w:pPr>
      <w:spacing w:line="240" w:lineRule="auto"/>
    </w:pPr>
    <w:rPr>
      <w:rFonts w:ascii="宋体" w:hAnsi="宋体"/>
    </w:rPr>
  </w:style>
  <w:style w:type="paragraph" w:customStyle="1" w:styleId="61">
    <w:name w:val="目录 61"/>
    <w:basedOn w:val="afff6"/>
    <w:next w:val="afff6"/>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e">
    <w:name w:val="其他标准称谓"/>
    <w:rsid w:val="00D4734F"/>
    <w:pPr>
      <w:spacing w:line="0" w:lineRule="atLeast"/>
      <w:jc w:val="distribute"/>
    </w:pPr>
    <w:rPr>
      <w:rFonts w:ascii="黑体" w:eastAsia="黑体" w:hAnsi="宋体"/>
      <w:sz w:val="52"/>
    </w:rPr>
  </w:style>
  <w:style w:type="paragraph" w:customStyle="1" w:styleId="affffffff">
    <w:name w:val="其他发布部门"/>
    <w:basedOn w:val="affffff9"/>
    <w:rsid w:val="00D4734F"/>
    <w:pPr>
      <w:framePr w:wrap="around"/>
      <w:spacing w:line="0" w:lineRule="atLeast"/>
    </w:pPr>
    <w:rPr>
      <w:rFonts w:ascii="黑体" w:eastAsia="黑体"/>
      <w:b w:val="0"/>
    </w:rPr>
  </w:style>
  <w:style w:type="paragraph" w:customStyle="1" w:styleId="affc">
    <w:name w:val="前言标题"/>
    <w:next w:val="afff6"/>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D4734F"/>
    <w:pPr>
      <w:numPr>
        <w:ilvl w:val="4"/>
        <w:numId w:val="15"/>
      </w:numPr>
      <w:adjustRightInd/>
      <w:spacing w:line="240" w:lineRule="auto"/>
    </w:pPr>
    <w:rPr>
      <w:rFonts w:ascii="宋体" w:hAnsi="宋体"/>
      <w:szCs w:val="24"/>
    </w:rPr>
  </w:style>
  <w:style w:type="paragraph" w:customStyle="1" w:styleId="affffffff0">
    <w:name w:val="实施日期"/>
    <w:basedOn w:val="affffffa"/>
    <w:rsid w:val="00D4734F"/>
    <w:pPr>
      <w:framePr w:hSpace="0" w:wrap="around" w:xAlign="right"/>
      <w:jc w:val="right"/>
    </w:pPr>
  </w:style>
  <w:style w:type="paragraph" w:customStyle="1" w:styleId="a3">
    <w:name w:val="四级无标题条"/>
    <w:basedOn w:val="afff6"/>
    <w:rsid w:val="00D4734F"/>
    <w:pPr>
      <w:numPr>
        <w:ilvl w:val="5"/>
        <w:numId w:val="15"/>
      </w:numPr>
      <w:adjustRightInd/>
      <w:spacing w:line="240" w:lineRule="auto"/>
    </w:pPr>
    <w:rPr>
      <w:rFonts w:ascii="宋体" w:hAnsi="宋体"/>
      <w:szCs w:val="24"/>
    </w:rPr>
  </w:style>
  <w:style w:type="paragraph" w:styleId="affffffff1">
    <w:name w:val="table of figures"/>
    <w:basedOn w:val="afff6"/>
    <w:next w:val="afff6"/>
    <w:semiHidden/>
    <w:rsid w:val="00D4734F"/>
    <w:pPr>
      <w:adjustRightInd/>
      <w:spacing w:line="240" w:lineRule="auto"/>
      <w:jc w:val="left"/>
    </w:pPr>
    <w:rPr>
      <w:szCs w:val="24"/>
    </w:rPr>
  </w:style>
  <w:style w:type="paragraph" w:customStyle="1" w:styleId="affffffff2">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3">
    <w:name w:val="无标题条"/>
    <w:next w:val="affff7"/>
    <w:rsid w:val="00D4734F"/>
    <w:pPr>
      <w:jc w:val="both"/>
    </w:pPr>
    <w:rPr>
      <w:rFonts w:ascii="宋体" w:hAnsi="宋体"/>
      <w:sz w:val="21"/>
    </w:rPr>
  </w:style>
  <w:style w:type="paragraph" w:customStyle="1" w:styleId="a4">
    <w:name w:val="五级无标题条"/>
    <w:basedOn w:val="afff6"/>
    <w:rsid w:val="00D4734F"/>
    <w:pPr>
      <w:numPr>
        <w:ilvl w:val="6"/>
        <w:numId w:val="15"/>
      </w:numPr>
      <w:adjustRightInd/>
    </w:pPr>
    <w:rPr>
      <w:szCs w:val="24"/>
    </w:rPr>
  </w:style>
  <w:style w:type="character" w:styleId="affffffff4">
    <w:name w:val="page number"/>
    <w:rsid w:val="00D4734F"/>
    <w:rPr>
      <w:rFonts w:ascii="宋体" w:eastAsia="宋体" w:hAnsi="Times New Roman"/>
      <w:sz w:val="18"/>
    </w:rPr>
  </w:style>
  <w:style w:type="paragraph" w:customStyle="1" w:styleId="a0">
    <w:name w:val="一级无标题条"/>
    <w:basedOn w:val="afff6"/>
    <w:rsid w:val="00D4734F"/>
    <w:pPr>
      <w:numPr>
        <w:ilvl w:val="2"/>
        <w:numId w:val="15"/>
      </w:numPr>
      <w:adjustRightInd/>
      <w:spacing w:before="10" w:after="10" w:line="240" w:lineRule="auto"/>
    </w:pPr>
    <w:rPr>
      <w:rFonts w:ascii="宋体" w:hAnsi="宋体"/>
      <w:szCs w:val="24"/>
    </w:rPr>
  </w:style>
  <w:style w:type="paragraph" w:styleId="affffffff5">
    <w:name w:val="Normal Indent"/>
    <w:basedOn w:val="afff6"/>
    <w:rsid w:val="00D4734F"/>
    <w:pPr>
      <w:ind w:firstLine="420"/>
    </w:pPr>
  </w:style>
  <w:style w:type="paragraph" w:customStyle="1" w:styleId="affffffff6">
    <w:name w:val="注:后续"/>
    <w:rsid w:val="00D4734F"/>
    <w:pPr>
      <w:spacing w:line="300" w:lineRule="exact"/>
      <w:ind w:leftChars="400" w:left="600" w:hangingChars="200" w:hanging="200"/>
      <w:jc w:val="both"/>
    </w:pPr>
    <w:rPr>
      <w:rFonts w:ascii="宋体" w:hAnsi="Times New Roman"/>
      <w:sz w:val="18"/>
    </w:rPr>
  </w:style>
  <w:style w:type="paragraph" w:customStyle="1" w:styleId="affffffff7">
    <w:name w:val="注×:后续"/>
    <w:basedOn w:val="affffffff6"/>
    <w:rsid w:val="00D4734F"/>
    <w:pPr>
      <w:ind w:leftChars="0" w:left="1406" w:firstLineChars="0" w:hanging="499"/>
    </w:pPr>
  </w:style>
  <w:style w:type="paragraph" w:customStyle="1" w:styleId="affffffff8">
    <w:name w:val="标准文件_一级无标题"/>
    <w:basedOn w:val="affe"/>
    <w:qFormat/>
    <w:rsid w:val="00BA263B"/>
    <w:pPr>
      <w:spacing w:beforeLines="0" w:before="0" w:afterLines="0" w:after="0"/>
      <w:outlineLvl w:val="9"/>
    </w:pPr>
    <w:rPr>
      <w:rFonts w:ascii="宋体" w:eastAsia="宋体"/>
    </w:rPr>
  </w:style>
  <w:style w:type="paragraph" w:customStyle="1" w:styleId="affffffff9">
    <w:name w:val="标准文件_五级无标题"/>
    <w:basedOn w:val="afff2"/>
    <w:qFormat/>
    <w:rsid w:val="00BA263B"/>
    <w:pPr>
      <w:spacing w:beforeLines="0" w:before="0" w:afterLines="0" w:after="0"/>
      <w:outlineLvl w:val="9"/>
    </w:pPr>
    <w:rPr>
      <w:rFonts w:ascii="宋体" w:eastAsia="宋体"/>
    </w:rPr>
  </w:style>
  <w:style w:type="paragraph" w:customStyle="1" w:styleId="affffffffa">
    <w:name w:val="标准文件_三级无标题"/>
    <w:basedOn w:val="afff0"/>
    <w:qFormat/>
    <w:rsid w:val="00BA263B"/>
    <w:pPr>
      <w:spacing w:beforeLines="0" w:before="0" w:afterLines="0" w:after="0"/>
      <w:outlineLvl w:val="9"/>
    </w:pPr>
    <w:rPr>
      <w:rFonts w:ascii="宋体" w:eastAsia="宋体"/>
    </w:rPr>
  </w:style>
  <w:style w:type="paragraph" w:customStyle="1" w:styleId="affffffffb">
    <w:name w:val="标准文件_二级无标题"/>
    <w:basedOn w:val="afff"/>
    <w:qFormat/>
    <w:rsid w:val="00BA263B"/>
    <w:pPr>
      <w:spacing w:beforeLines="0" w:before="0" w:afterLines="0" w:after="0"/>
      <w:outlineLvl w:val="9"/>
    </w:pPr>
    <w:rPr>
      <w:rFonts w:ascii="宋体" w:eastAsia="宋体"/>
    </w:rPr>
  </w:style>
  <w:style w:type="paragraph" w:customStyle="1" w:styleId="affffffffc">
    <w:name w:val="标准_四级无标题"/>
    <w:basedOn w:val="afff1"/>
    <w:next w:val="affff7"/>
    <w:qFormat/>
    <w:rsid w:val="00D27582"/>
    <w:rPr>
      <w:rFonts w:eastAsia="宋体"/>
    </w:rPr>
  </w:style>
  <w:style w:type="paragraph" w:customStyle="1" w:styleId="affffffffd">
    <w:name w:val="标准文件_四级无标题"/>
    <w:basedOn w:val="afff1"/>
    <w:qFormat/>
    <w:rsid w:val="00BA263B"/>
    <w:pPr>
      <w:spacing w:beforeLines="0" w:before="0" w:afterLines="0" w:after="0"/>
      <w:outlineLvl w:val="9"/>
    </w:pPr>
    <w:rPr>
      <w:rFonts w:ascii="宋体" w:eastAsia="宋体" w:hAnsi="黑体"/>
      <w:szCs w:val="52"/>
    </w:rPr>
  </w:style>
  <w:style w:type="paragraph" w:customStyle="1" w:styleId="aff2">
    <w:name w:val="标准文件_大写罗马数字编号列项"/>
    <w:basedOn w:val="affff7"/>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7"/>
    <w:rsid w:val="00E34A98"/>
    <w:pPr>
      <w:numPr>
        <w:numId w:val="17"/>
      </w:numPr>
      <w:ind w:firstLineChars="0" w:firstLine="0"/>
    </w:pPr>
    <w:rPr>
      <w:rFonts w:cs="Arial"/>
      <w:szCs w:val="28"/>
    </w:rPr>
  </w:style>
  <w:style w:type="paragraph" w:customStyle="1" w:styleId="affffffffe">
    <w:name w:val="标准文件_附录标题"/>
    <w:basedOn w:val="aff4"/>
    <w:qFormat/>
    <w:rsid w:val="00C9435D"/>
    <w:pPr>
      <w:numPr>
        <w:numId w:val="0"/>
      </w:numPr>
      <w:spacing w:after="280"/>
      <w:outlineLvl w:val="9"/>
    </w:pPr>
  </w:style>
  <w:style w:type="paragraph" w:customStyle="1" w:styleId="afffffffff">
    <w:name w:val="标准文件_二级项"/>
    <w:rsid w:val="00200333"/>
    <w:rPr>
      <w:rFonts w:ascii="宋体" w:hAnsi="Times New Roman"/>
      <w:sz w:val="21"/>
    </w:rPr>
  </w:style>
  <w:style w:type="paragraph" w:customStyle="1" w:styleId="af4">
    <w:name w:val="标准文件_三级项"/>
    <w:basedOn w:val="afff6"/>
    <w:rsid w:val="00E82554"/>
    <w:pPr>
      <w:numPr>
        <w:ilvl w:val="2"/>
        <w:numId w:val="28"/>
      </w:numPr>
      <w:spacing w:line="-300" w:lineRule="auto"/>
    </w:pPr>
    <w:rPr>
      <w:rFonts w:ascii="Times New Roman" w:hAnsi="Times New Roman"/>
    </w:rPr>
  </w:style>
  <w:style w:type="paragraph" w:customStyle="1" w:styleId="affb">
    <w:name w:val="图表脚注说明"/>
    <w:basedOn w:val="afff6"/>
    <w:next w:val="affff7"/>
    <w:rsid w:val="00D035EC"/>
    <w:pPr>
      <w:numPr>
        <w:numId w:val="20"/>
      </w:numPr>
      <w:adjustRightInd/>
      <w:spacing w:line="240" w:lineRule="auto"/>
      <w:ind w:left="783"/>
    </w:pPr>
    <w:rPr>
      <w:rFonts w:ascii="宋体" w:hAnsi="Times New Roman"/>
      <w:sz w:val="18"/>
      <w:szCs w:val="18"/>
    </w:rPr>
  </w:style>
  <w:style w:type="paragraph" w:customStyle="1" w:styleId="af6">
    <w:name w:val="标准文件_字母编号列项（一级）"/>
    <w:rsid w:val="00200333"/>
    <w:pPr>
      <w:numPr>
        <w:numId w:val="22"/>
      </w:numPr>
      <w:jc w:val="both"/>
    </w:pPr>
    <w:rPr>
      <w:rFonts w:ascii="宋体" w:hAnsi="Times New Roman"/>
      <w:sz w:val="21"/>
    </w:rPr>
  </w:style>
  <w:style w:type="paragraph" w:customStyle="1" w:styleId="afffffffff0">
    <w:name w:val="标准文件_索引字母"/>
    <w:next w:val="affff7"/>
    <w:qFormat/>
    <w:rsid w:val="00977D02"/>
    <w:pPr>
      <w:jc w:val="center"/>
    </w:pPr>
    <w:rPr>
      <w:rFonts w:ascii="宋体" w:eastAsia="Times New Roman" w:hAnsi="宋体"/>
      <w:b/>
      <w:kern w:val="2"/>
      <w:sz w:val="21"/>
    </w:rPr>
  </w:style>
  <w:style w:type="paragraph" w:customStyle="1" w:styleId="afffffffff1">
    <w:name w:val="标准文件_附录前"/>
    <w:next w:val="affff7"/>
    <w:qFormat/>
    <w:rsid w:val="00B56FBE"/>
    <w:pPr>
      <w:spacing w:line="20" w:lineRule="atLeast"/>
      <w:ind w:firstLine="200"/>
    </w:pPr>
    <w:rPr>
      <w:rFonts w:ascii="宋体" w:hAnsi="宋体"/>
      <w:kern w:val="2"/>
      <w:sz w:val="10"/>
    </w:rPr>
  </w:style>
  <w:style w:type="paragraph" w:customStyle="1" w:styleId="afffffffff2">
    <w:name w:val="标准文件_正文标准名称"/>
    <w:qFormat/>
    <w:rsid w:val="008C619A"/>
    <w:pPr>
      <w:spacing w:beforeLines="20" w:before="20" w:after="640" w:line="400" w:lineRule="exact"/>
      <w:jc w:val="center"/>
    </w:pPr>
    <w:rPr>
      <w:rFonts w:ascii="黑体" w:eastAsia="黑体" w:hAnsi="黑体"/>
      <w:kern w:val="2"/>
      <w:sz w:val="32"/>
      <w:szCs w:val="32"/>
    </w:rPr>
  </w:style>
  <w:style w:type="paragraph" w:customStyle="1" w:styleId="afffffffff3">
    <w:name w:val="标准文件_表格"/>
    <w:basedOn w:val="affff7"/>
    <w:qFormat/>
    <w:rsid w:val="006D16C4"/>
    <w:pPr>
      <w:ind w:firstLineChars="0" w:firstLine="0"/>
      <w:jc w:val="center"/>
    </w:pPr>
    <w:rPr>
      <w:sz w:val="18"/>
    </w:rPr>
  </w:style>
  <w:style w:type="paragraph" w:customStyle="1" w:styleId="afff3">
    <w:name w:val="标准文件_注："/>
    <w:next w:val="affff7"/>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4"/>
    <w:rsid w:val="00FA73B1"/>
    <w:pPr>
      <w:widowControl w:val="0"/>
      <w:numPr>
        <w:numId w:val="25"/>
      </w:numPr>
      <w:jc w:val="both"/>
    </w:pPr>
    <w:rPr>
      <w:rFonts w:ascii="宋体" w:hAnsi="Times New Roman"/>
      <w:sz w:val="18"/>
      <w:szCs w:val="18"/>
    </w:rPr>
  </w:style>
  <w:style w:type="paragraph" w:customStyle="1" w:styleId="afb">
    <w:name w:val="标准文件_示例×："/>
    <w:basedOn w:val="afff6"/>
    <w:next w:val="afffffffff4"/>
    <w:qFormat/>
    <w:rsid w:val="007A41C8"/>
    <w:pPr>
      <w:widowControl/>
      <w:numPr>
        <w:numId w:val="26"/>
      </w:numPr>
      <w:adjustRightInd/>
      <w:spacing w:line="240" w:lineRule="auto"/>
    </w:pPr>
    <w:rPr>
      <w:rFonts w:ascii="宋体" w:hAnsi="Times New Roman"/>
      <w:kern w:val="0"/>
      <w:sz w:val="18"/>
      <w:szCs w:val="18"/>
    </w:rPr>
  </w:style>
  <w:style w:type="character" w:customStyle="1" w:styleId="Char4">
    <w:name w:val="标准文件_段 Char"/>
    <w:link w:val="affff7"/>
    <w:rsid w:val="00BA263B"/>
    <w:rPr>
      <w:rFonts w:ascii="宋体" w:hAnsi="Times New Roman"/>
      <w:noProof/>
      <w:sz w:val="21"/>
    </w:rPr>
  </w:style>
  <w:style w:type="paragraph" w:customStyle="1" w:styleId="afffffffff5">
    <w:name w:val="标准文件_表格续"/>
    <w:basedOn w:val="affff7"/>
    <w:next w:val="affff7"/>
    <w:qFormat/>
    <w:rsid w:val="003F6272"/>
    <w:pPr>
      <w:jc w:val="center"/>
    </w:pPr>
    <w:rPr>
      <w:rFonts w:ascii="黑体" w:eastAsia="黑体" w:hAnsi="黑体"/>
    </w:rPr>
  </w:style>
  <w:style w:type="paragraph" w:styleId="10">
    <w:name w:val="toc 1"/>
    <w:basedOn w:val="afff6"/>
    <w:next w:val="afff6"/>
    <w:autoRedefine/>
    <w:uiPriority w:val="39"/>
    <w:unhideWhenUsed/>
    <w:rsid w:val="00EB1E69"/>
    <w:rPr>
      <w:rFonts w:ascii="宋体"/>
    </w:rPr>
  </w:style>
  <w:style w:type="table" w:styleId="afffffffff6">
    <w:name w:val="Table Grid"/>
    <w:basedOn w:val="afff8"/>
    <w:uiPriority w:val="39"/>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7">
    <w:name w:val="Placeholder Text"/>
    <w:basedOn w:val="afff7"/>
    <w:uiPriority w:val="99"/>
    <w:semiHidden/>
    <w:rsid w:val="00445574"/>
    <w:rPr>
      <w:color w:val="808080"/>
    </w:rPr>
  </w:style>
  <w:style w:type="paragraph" w:customStyle="1" w:styleId="2">
    <w:name w:val="标准文件_二级项2"/>
    <w:basedOn w:val="affff7"/>
    <w:qFormat/>
    <w:rsid w:val="00200333"/>
    <w:pPr>
      <w:numPr>
        <w:ilvl w:val="1"/>
        <w:numId w:val="28"/>
      </w:numPr>
      <w:ind w:left="1271" w:firstLineChars="0" w:hanging="420"/>
    </w:pPr>
  </w:style>
  <w:style w:type="paragraph" w:customStyle="1" w:styleId="21">
    <w:name w:val="标准文件_三级项2"/>
    <w:basedOn w:val="affff7"/>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7"/>
    <w:qFormat/>
    <w:rsid w:val="00AE070A"/>
    <w:pPr>
      <w:numPr>
        <w:numId w:val="29"/>
      </w:numPr>
      <w:spacing w:line="300" w:lineRule="exact"/>
      <w:ind w:left="1271" w:firstLineChars="0" w:hanging="420"/>
    </w:pPr>
    <w:rPr>
      <w:rFonts w:ascii="Times New Roman"/>
    </w:rPr>
  </w:style>
  <w:style w:type="paragraph" w:customStyle="1" w:styleId="afffffffff8">
    <w:name w:val="标准文件_提示"/>
    <w:basedOn w:val="affff7"/>
    <w:next w:val="affff7"/>
    <w:qFormat/>
    <w:rsid w:val="00365F86"/>
    <w:pPr>
      <w:ind w:firstLine="420"/>
    </w:pPr>
    <w:rPr>
      <w:rFonts w:ascii="黑体" w:eastAsia="黑体"/>
    </w:rPr>
  </w:style>
  <w:style w:type="character" w:customStyle="1" w:styleId="afffffffff9">
    <w:name w:val="标准文件_来源"/>
    <w:basedOn w:val="afff7"/>
    <w:uiPriority w:val="1"/>
    <w:qFormat/>
    <w:rsid w:val="00991875"/>
    <w:rPr>
      <w:rFonts w:eastAsia="宋体"/>
      <w:sz w:val="21"/>
    </w:rPr>
  </w:style>
  <w:style w:type="paragraph" w:customStyle="1" w:styleId="afffffffffa">
    <w:name w:val="标准文件_图表说明"/>
    <w:qFormat/>
    <w:rsid w:val="00A8446B"/>
    <w:pPr>
      <w:spacing w:line="276" w:lineRule="auto"/>
      <w:ind w:firstLine="420"/>
    </w:pPr>
    <w:rPr>
      <w:rFonts w:ascii="宋体" w:hAnsi="宋体"/>
      <w:kern w:val="2"/>
      <w:sz w:val="18"/>
    </w:rPr>
  </w:style>
  <w:style w:type="paragraph" w:customStyle="1" w:styleId="afffffffffb">
    <w:name w:val="其他发布日期"/>
    <w:basedOn w:val="affffffa"/>
    <w:rsid w:val="00CD50A1"/>
    <w:pPr>
      <w:framePr w:w="3997" w:h="471" w:hRule="exact" w:hSpace="0" w:vSpace="181" w:wrap="around" w:vAnchor="page" w:hAnchor="page" w:x="1419" w:y="14097"/>
    </w:pPr>
  </w:style>
  <w:style w:type="paragraph" w:customStyle="1" w:styleId="afffffffffc">
    <w:name w:val="其他实施日期"/>
    <w:basedOn w:val="affffffff0"/>
    <w:rsid w:val="00CD50A1"/>
    <w:pPr>
      <w:framePr w:w="3997" w:h="471" w:hRule="exact" w:vSpace="181" w:wrap="around" w:vAnchor="page" w:hAnchor="page" w:x="7089" w:y="14097"/>
    </w:pPr>
  </w:style>
  <w:style w:type="paragraph" w:customStyle="1" w:styleId="afffffffffd">
    <w:name w:val="标准文件_文件编号"/>
    <w:basedOn w:val="affff7"/>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e">
    <w:name w:val="标准文件_替换文件编号"/>
    <w:basedOn w:val="afffffffffd"/>
    <w:qFormat/>
    <w:rsid w:val="00A952D7"/>
    <w:pPr>
      <w:framePr w:wrap="auto"/>
      <w:spacing w:before="57"/>
    </w:pPr>
    <w:rPr>
      <w:sz w:val="21"/>
    </w:rPr>
  </w:style>
  <w:style w:type="paragraph" w:customStyle="1" w:styleId="affffffffff">
    <w:name w:val="标准文件_文件名称"/>
    <w:basedOn w:val="affff7"/>
    <w:next w:val="affff7"/>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6"/>
    <w:next w:val="afff6"/>
    <w:autoRedefine/>
    <w:uiPriority w:val="39"/>
    <w:unhideWhenUsed/>
    <w:rsid w:val="00EB1E69"/>
    <w:pPr>
      <w:spacing w:line="300" w:lineRule="exact"/>
      <w:ind w:left="420"/>
    </w:pPr>
    <w:rPr>
      <w:rFonts w:ascii="宋体"/>
    </w:rPr>
  </w:style>
  <w:style w:type="paragraph" w:styleId="40">
    <w:name w:val="toc 4"/>
    <w:basedOn w:val="afff6"/>
    <w:next w:val="afff6"/>
    <w:autoRedefine/>
    <w:uiPriority w:val="39"/>
    <w:unhideWhenUsed/>
    <w:rsid w:val="00EB1E69"/>
    <w:pPr>
      <w:tabs>
        <w:tab w:val="right" w:leader="dot" w:pos="9344"/>
      </w:tabs>
      <w:spacing w:line="300" w:lineRule="exact"/>
      <w:ind w:left="629"/>
    </w:pPr>
    <w:rPr>
      <w:rFonts w:ascii="宋体"/>
    </w:rPr>
  </w:style>
  <w:style w:type="paragraph" w:styleId="50">
    <w:name w:val="toc 5"/>
    <w:basedOn w:val="afff6"/>
    <w:next w:val="afff6"/>
    <w:autoRedefine/>
    <w:uiPriority w:val="39"/>
    <w:unhideWhenUsed/>
    <w:rsid w:val="00EB1E69"/>
    <w:pPr>
      <w:ind w:left="839"/>
    </w:pPr>
    <w:rPr>
      <w:rFonts w:ascii="宋体"/>
    </w:rPr>
  </w:style>
  <w:style w:type="paragraph" w:styleId="60">
    <w:name w:val="toc 6"/>
    <w:basedOn w:val="afff6"/>
    <w:next w:val="afff6"/>
    <w:autoRedefine/>
    <w:uiPriority w:val="39"/>
    <w:unhideWhenUsed/>
    <w:rsid w:val="00EB1E69"/>
    <w:pPr>
      <w:spacing w:line="300" w:lineRule="exact"/>
      <w:ind w:left="1049"/>
    </w:pPr>
    <w:rPr>
      <w:rFonts w:ascii="宋体"/>
    </w:rPr>
  </w:style>
  <w:style w:type="paragraph" w:styleId="70">
    <w:name w:val="toc 7"/>
    <w:basedOn w:val="afff6"/>
    <w:next w:val="afff6"/>
    <w:autoRedefine/>
    <w:uiPriority w:val="39"/>
    <w:unhideWhenUsed/>
    <w:rsid w:val="00EB1E69"/>
    <w:pPr>
      <w:tabs>
        <w:tab w:val="right" w:leader="dot" w:pos="9344"/>
      </w:tabs>
      <w:spacing w:line="300" w:lineRule="exact"/>
      <w:ind w:left="1259"/>
    </w:pPr>
    <w:rPr>
      <w:rFonts w:ascii="宋体"/>
    </w:rPr>
  </w:style>
  <w:style w:type="paragraph" w:customStyle="1" w:styleId="af9">
    <w:name w:val="标准文件_附录图标号"/>
    <w:basedOn w:val="affff7"/>
    <w:next w:val="affff7"/>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7"/>
    <w:next w:val="affff7"/>
    <w:qFormat/>
    <w:rsid w:val="009B6029"/>
    <w:pPr>
      <w:numPr>
        <w:numId w:val="30"/>
      </w:numPr>
      <w:spacing w:line="14" w:lineRule="exact"/>
      <w:ind w:firstLineChars="0" w:firstLine="0"/>
      <w:jc w:val="center"/>
    </w:pPr>
    <w:rPr>
      <w:rFonts w:eastAsia="黑体"/>
      <w:vanish/>
      <w:sz w:val="2"/>
    </w:rPr>
  </w:style>
  <w:style w:type="paragraph" w:styleId="23">
    <w:name w:val="toc 2"/>
    <w:basedOn w:val="afff6"/>
    <w:next w:val="afff6"/>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7"/>
    <w:next w:val="affff7"/>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7"/>
    <w:next w:val="affff7"/>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7"/>
    <w:next w:val="affff7"/>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7"/>
    <w:next w:val="affff7"/>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7"/>
    <w:next w:val="affff7"/>
    <w:qFormat/>
    <w:rsid w:val="005E3C18"/>
    <w:pPr>
      <w:numPr>
        <w:ilvl w:val="5"/>
        <w:numId w:val="31"/>
      </w:numPr>
      <w:spacing w:beforeLines="50" w:before="50" w:afterLines="50" w:after="50"/>
      <w:ind w:firstLineChars="0"/>
    </w:pPr>
    <w:rPr>
      <w:rFonts w:ascii="黑体" w:eastAsia="黑体"/>
    </w:rPr>
  </w:style>
  <w:style w:type="paragraph" w:customStyle="1" w:styleId="affffffffff0">
    <w:name w:val="标准文件_注后"/>
    <w:basedOn w:val="affff7"/>
    <w:qFormat/>
    <w:rsid w:val="00614CC1"/>
    <w:pPr>
      <w:ind w:left="811" w:firstLineChars="0" w:firstLine="0"/>
    </w:pPr>
    <w:rPr>
      <w:sz w:val="18"/>
    </w:rPr>
  </w:style>
  <w:style w:type="paragraph" w:customStyle="1" w:styleId="X">
    <w:name w:val="标准文件_注X后"/>
    <w:basedOn w:val="affff7"/>
    <w:qFormat/>
    <w:rsid w:val="00614CC1"/>
    <w:pPr>
      <w:ind w:left="811" w:firstLineChars="0" w:firstLine="0"/>
    </w:pPr>
    <w:rPr>
      <w:sz w:val="18"/>
    </w:rPr>
  </w:style>
  <w:style w:type="paragraph" w:customStyle="1" w:styleId="affffffffff1">
    <w:name w:val="标准文件_示例后"/>
    <w:basedOn w:val="affff7"/>
    <w:qFormat/>
    <w:rsid w:val="00AC5DF4"/>
    <w:pPr>
      <w:ind w:left="964" w:firstLineChars="0" w:firstLine="0"/>
    </w:pPr>
    <w:rPr>
      <w:sz w:val="18"/>
    </w:rPr>
  </w:style>
  <w:style w:type="paragraph" w:customStyle="1" w:styleId="X0">
    <w:name w:val="标准文件_示例X后"/>
    <w:basedOn w:val="affff7"/>
    <w:link w:val="X1"/>
    <w:qFormat/>
    <w:rsid w:val="00E639BC"/>
    <w:pPr>
      <w:ind w:left="1049" w:firstLineChars="0" w:firstLine="0"/>
    </w:pPr>
    <w:rPr>
      <w:sz w:val="18"/>
    </w:rPr>
  </w:style>
  <w:style w:type="character" w:customStyle="1" w:styleId="X1">
    <w:name w:val="标准文件_示例X后 字符"/>
    <w:basedOn w:val="Char4"/>
    <w:link w:val="X0"/>
    <w:rsid w:val="00E639BC"/>
    <w:rPr>
      <w:rFonts w:ascii="宋体" w:hAnsi="Times New Roman"/>
      <w:noProof/>
      <w:sz w:val="18"/>
    </w:rPr>
  </w:style>
  <w:style w:type="paragraph" w:customStyle="1" w:styleId="affffffffff2">
    <w:name w:val="标准文件_索引项"/>
    <w:basedOn w:val="affff7"/>
    <w:next w:val="affff7"/>
    <w:qFormat/>
    <w:rsid w:val="00E210B5"/>
    <w:pPr>
      <w:tabs>
        <w:tab w:val="right" w:leader="dot" w:pos="9356"/>
      </w:tabs>
      <w:ind w:left="210" w:firstLineChars="0" w:hanging="210"/>
      <w:jc w:val="left"/>
    </w:pPr>
  </w:style>
  <w:style w:type="paragraph" w:customStyle="1" w:styleId="affffffffff3">
    <w:name w:val="标准文件_附录一级无标题"/>
    <w:basedOn w:val="aff5"/>
    <w:qFormat/>
    <w:rsid w:val="009D6BCA"/>
    <w:pPr>
      <w:spacing w:beforeLines="0" w:before="0" w:afterLines="0" w:after="0" w:line="276" w:lineRule="auto"/>
      <w:outlineLvl w:val="9"/>
    </w:pPr>
    <w:rPr>
      <w:rFonts w:ascii="宋体" w:eastAsia="宋体"/>
    </w:rPr>
  </w:style>
  <w:style w:type="paragraph" w:customStyle="1" w:styleId="affffffffff4">
    <w:name w:val="标准文件_附录二级无标题"/>
    <w:basedOn w:val="aff6"/>
    <w:rsid w:val="009D6BCA"/>
    <w:pPr>
      <w:spacing w:beforeLines="0" w:before="0" w:afterLines="0" w:after="0" w:line="276" w:lineRule="auto"/>
      <w:outlineLvl w:val="9"/>
    </w:pPr>
    <w:rPr>
      <w:rFonts w:ascii="宋体" w:eastAsia="宋体"/>
    </w:rPr>
  </w:style>
  <w:style w:type="paragraph" w:customStyle="1" w:styleId="affffffffff5">
    <w:name w:val="标准文件_附录三级无标题"/>
    <w:basedOn w:val="aff7"/>
    <w:qFormat/>
    <w:rsid w:val="00A41CB5"/>
    <w:pPr>
      <w:spacing w:beforeLines="0" w:before="0" w:afterLines="0" w:after="0" w:line="276" w:lineRule="auto"/>
      <w:outlineLvl w:val="9"/>
    </w:pPr>
    <w:rPr>
      <w:rFonts w:ascii="宋体" w:eastAsia="宋体"/>
    </w:rPr>
  </w:style>
  <w:style w:type="paragraph" w:customStyle="1" w:styleId="affffffffff6">
    <w:name w:val="标准文件_附录四级无标题"/>
    <w:basedOn w:val="aff8"/>
    <w:qFormat/>
    <w:rsid w:val="00A41CB5"/>
    <w:pPr>
      <w:spacing w:beforeLines="0" w:before="0" w:afterLines="0" w:after="0" w:line="276" w:lineRule="auto"/>
      <w:outlineLvl w:val="9"/>
    </w:pPr>
    <w:rPr>
      <w:rFonts w:ascii="宋体" w:eastAsia="宋体"/>
    </w:rPr>
  </w:style>
  <w:style w:type="paragraph" w:customStyle="1" w:styleId="affffffffff7">
    <w:name w:val="标准文件_附录五级无标题"/>
    <w:basedOn w:val="aff9"/>
    <w:qFormat/>
    <w:rsid w:val="00A41CB5"/>
    <w:pPr>
      <w:spacing w:beforeLines="0" w:before="0" w:afterLines="0" w:after="0" w:line="276" w:lineRule="auto"/>
      <w:outlineLvl w:val="9"/>
    </w:pPr>
    <w:rPr>
      <w:rFonts w:ascii="宋体" w:eastAsia="宋体"/>
    </w:rPr>
  </w:style>
  <w:style w:type="paragraph" w:customStyle="1" w:styleId="afffffffff4">
    <w:name w:val="标准文件_示例内容"/>
    <w:basedOn w:val="affff7"/>
    <w:qFormat/>
    <w:rsid w:val="009674AD"/>
    <w:pPr>
      <w:ind w:firstLine="420"/>
    </w:pPr>
    <w:rPr>
      <w:sz w:val="18"/>
    </w:rPr>
  </w:style>
  <w:style w:type="paragraph" w:customStyle="1" w:styleId="affffffffff8">
    <w:name w:val="标准文件_引言一级无标题"/>
    <w:basedOn w:val="a7"/>
    <w:next w:val="affff7"/>
    <w:qFormat/>
    <w:rsid w:val="00843C13"/>
    <w:pPr>
      <w:spacing w:beforeLines="0" w:before="0" w:afterLines="0" w:after="0" w:line="276" w:lineRule="auto"/>
    </w:pPr>
    <w:rPr>
      <w:rFonts w:ascii="宋体" w:eastAsia="宋体"/>
    </w:rPr>
  </w:style>
  <w:style w:type="paragraph" w:customStyle="1" w:styleId="affffffffff9">
    <w:name w:val="标准文件_引言二级无标题"/>
    <w:basedOn w:val="a8"/>
    <w:next w:val="affff7"/>
    <w:qFormat/>
    <w:rsid w:val="00843C13"/>
    <w:pPr>
      <w:spacing w:beforeLines="0" w:before="0" w:afterLines="0" w:after="0" w:line="276" w:lineRule="auto"/>
    </w:pPr>
    <w:rPr>
      <w:rFonts w:ascii="宋体" w:eastAsia="宋体"/>
    </w:rPr>
  </w:style>
  <w:style w:type="paragraph" w:customStyle="1" w:styleId="affffffffffa">
    <w:name w:val="标准文件_引言三级无标题"/>
    <w:basedOn w:val="a9"/>
    <w:next w:val="affff7"/>
    <w:qFormat/>
    <w:rsid w:val="00534BDF"/>
    <w:pPr>
      <w:spacing w:beforeLines="0" w:before="0" w:afterLines="0" w:after="0" w:line="276" w:lineRule="auto"/>
    </w:pPr>
    <w:rPr>
      <w:rFonts w:ascii="宋体" w:eastAsia="宋体"/>
    </w:rPr>
  </w:style>
  <w:style w:type="paragraph" w:customStyle="1" w:styleId="affffffffffb">
    <w:name w:val="标准文件_引言四级无标题"/>
    <w:basedOn w:val="aa"/>
    <w:next w:val="affff7"/>
    <w:qFormat/>
    <w:rsid w:val="00534BDF"/>
    <w:pPr>
      <w:spacing w:beforeLines="0" w:before="0" w:afterLines="0" w:after="0" w:line="276" w:lineRule="auto"/>
    </w:pPr>
    <w:rPr>
      <w:rFonts w:ascii="宋体" w:eastAsia="宋体"/>
    </w:rPr>
  </w:style>
  <w:style w:type="paragraph" w:customStyle="1" w:styleId="affffffffffc">
    <w:name w:val="标准文件_引言五级无标题"/>
    <w:basedOn w:val="ab"/>
    <w:next w:val="affff7"/>
    <w:qFormat/>
    <w:rsid w:val="00534BDF"/>
    <w:pPr>
      <w:spacing w:beforeLines="0" w:before="0" w:afterLines="0" w:after="0" w:line="276" w:lineRule="auto"/>
    </w:pPr>
    <w:rPr>
      <w:rFonts w:ascii="宋体" w:eastAsia="宋体"/>
    </w:rPr>
  </w:style>
  <w:style w:type="paragraph" w:customStyle="1" w:styleId="affffffffffd">
    <w:name w:val="标准文件_索引标题"/>
    <w:basedOn w:val="affffe"/>
    <w:next w:val="affff7"/>
    <w:qFormat/>
    <w:rsid w:val="002643C3"/>
    <w:rPr>
      <w:rFonts w:hAnsi="黑体"/>
    </w:rPr>
  </w:style>
  <w:style w:type="paragraph" w:customStyle="1" w:styleId="affffffffffe">
    <w:name w:val="标准文件_脚注内容"/>
    <w:basedOn w:val="affff7"/>
    <w:qFormat/>
    <w:rsid w:val="00DC3067"/>
    <w:pPr>
      <w:ind w:leftChars="200" w:left="400" w:hangingChars="200" w:hanging="200"/>
    </w:pPr>
    <w:rPr>
      <w:sz w:val="15"/>
    </w:rPr>
  </w:style>
  <w:style w:type="paragraph" w:customStyle="1" w:styleId="afffffffffff">
    <w:name w:val="标准文件_术语条一"/>
    <w:basedOn w:val="affffffff8"/>
    <w:next w:val="affff7"/>
    <w:qFormat/>
    <w:rsid w:val="00AF0C18"/>
  </w:style>
  <w:style w:type="paragraph" w:customStyle="1" w:styleId="afffffffffff0">
    <w:name w:val="标准文件_术语条二"/>
    <w:basedOn w:val="affffffffb"/>
    <w:next w:val="affff7"/>
    <w:qFormat/>
    <w:rsid w:val="00AF0C18"/>
  </w:style>
  <w:style w:type="paragraph" w:customStyle="1" w:styleId="afffffffffff1">
    <w:name w:val="标准文件_术语条三"/>
    <w:basedOn w:val="affffffffa"/>
    <w:next w:val="affff7"/>
    <w:qFormat/>
    <w:rsid w:val="00AF0C18"/>
  </w:style>
  <w:style w:type="paragraph" w:customStyle="1" w:styleId="afffffffffff2">
    <w:name w:val="标准文件_术语条四"/>
    <w:basedOn w:val="affffffffd"/>
    <w:next w:val="affff7"/>
    <w:qFormat/>
    <w:rsid w:val="00AF0C18"/>
  </w:style>
  <w:style w:type="paragraph" w:customStyle="1" w:styleId="afffffffffff3">
    <w:name w:val="标准文件_术语条五"/>
    <w:basedOn w:val="affffffff9"/>
    <w:next w:val="affff7"/>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character" w:customStyle="1" w:styleId="afffffffffff4">
    <w:name w:val="发布"/>
    <w:basedOn w:val="afff7"/>
    <w:rsid w:val="007B7453"/>
    <w:rPr>
      <w:rFonts w:ascii="黑体" w:eastAsia="黑体"/>
      <w:spacing w:val="85"/>
      <w:w w:val="100"/>
      <w:position w:val="3"/>
      <w:sz w:val="28"/>
      <w:szCs w:val="28"/>
    </w:rPr>
  </w:style>
  <w:style w:type="paragraph" w:customStyle="1" w:styleId="afffffffffff5">
    <w:name w:val="段"/>
    <w:link w:val="Char7"/>
    <w:qFormat/>
    <w:rsid w:val="00B52D93"/>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link w:val="afffffffffff5"/>
    <w:qFormat/>
    <w:rsid w:val="00B52D93"/>
    <w:rPr>
      <w:rFonts w:ascii="宋体" w:hAnsi="Times New Roman"/>
      <w:sz w:val="21"/>
    </w:rPr>
  </w:style>
  <w:style w:type="paragraph" w:customStyle="1" w:styleId="afffffffffff6">
    <w:name w:val="数字编号列项（二级）"/>
    <w:qFormat/>
    <w:rsid w:val="0002523B"/>
    <w:pPr>
      <w:tabs>
        <w:tab w:val="left" w:pos="1259"/>
      </w:tabs>
      <w:ind w:left="1259" w:hanging="420"/>
      <w:jc w:val="both"/>
    </w:pPr>
    <w:rPr>
      <w:rFonts w:ascii="宋体" w:hAnsi="Times New Roman"/>
      <w:sz w:val="21"/>
    </w:rPr>
  </w:style>
  <w:style w:type="paragraph" w:customStyle="1" w:styleId="af">
    <w:name w:val="注："/>
    <w:next w:val="afffffffffff5"/>
    <w:qFormat/>
    <w:rsid w:val="0002523B"/>
    <w:pPr>
      <w:widowControl w:val="0"/>
      <w:numPr>
        <w:numId w:val="32"/>
      </w:numPr>
      <w:autoSpaceDE w:val="0"/>
      <w:autoSpaceDN w:val="0"/>
      <w:ind w:left="726" w:hanging="363"/>
      <w:jc w:val="both"/>
    </w:pPr>
    <w:rPr>
      <w:rFonts w:ascii="宋体" w:hAnsi="Times New Roman"/>
      <w:sz w:val="18"/>
      <w:szCs w:val="18"/>
    </w:rPr>
  </w:style>
  <w:style w:type="paragraph" w:customStyle="1" w:styleId="afffffffffff7">
    <w:name w:val="字母编号列项（一级）"/>
    <w:qFormat/>
    <w:rsid w:val="0002523B"/>
    <w:pPr>
      <w:tabs>
        <w:tab w:val="left" w:pos="839"/>
      </w:tabs>
      <w:ind w:left="839" w:hanging="419"/>
      <w:jc w:val="both"/>
    </w:pPr>
    <w:rPr>
      <w:rFonts w:ascii="宋体" w:hAnsi="Times New Roman"/>
      <w:sz w:val="21"/>
    </w:rPr>
  </w:style>
  <w:style w:type="paragraph" w:customStyle="1" w:styleId="afffffffffff8">
    <w:name w:val="编号列项（三级）"/>
    <w:qFormat/>
    <w:rsid w:val="0002523B"/>
    <w:pPr>
      <w:tabs>
        <w:tab w:val="left" w:pos="0"/>
      </w:tabs>
      <w:ind w:left="1678" w:hanging="419"/>
    </w:pPr>
    <w:rPr>
      <w:rFonts w:ascii="宋体" w:hAnsi="Times New Roman"/>
      <w:sz w:val="21"/>
    </w:rPr>
  </w:style>
  <w:style w:type="paragraph" w:styleId="afffffffffff9">
    <w:name w:val="List Paragraph"/>
    <w:basedOn w:val="afff6"/>
    <w:uiPriority w:val="99"/>
    <w:unhideWhenUsed/>
    <w:rsid w:val="005D46D0"/>
    <w:pPr>
      <w:adjustRightInd/>
      <w:spacing w:line="240" w:lineRule="auto"/>
      <w:ind w:firstLineChars="200" w:firstLine="420"/>
    </w:pPr>
    <w:rPr>
      <w:rFonts w:ascii="Times New Roman" w:hAnsi="Times New Roman"/>
      <w:szCs w:val="24"/>
    </w:rPr>
  </w:style>
  <w:style w:type="paragraph" w:customStyle="1" w:styleId="afffffffffffa">
    <w:name w:val="列项——（一级）"/>
    <w:qFormat/>
    <w:rsid w:val="003D7DBA"/>
    <w:pPr>
      <w:widowControl w:val="0"/>
      <w:ind w:left="833" w:hanging="408"/>
      <w:jc w:val="both"/>
    </w:pPr>
    <w:rPr>
      <w:rFonts w:ascii="宋体" w:hAnsi="Times New Roman"/>
      <w:sz w:val="21"/>
    </w:rPr>
  </w:style>
  <w:style w:type="paragraph" w:customStyle="1" w:styleId="afffffffffffb">
    <w:name w:val="列项●（二级）"/>
    <w:qFormat/>
    <w:rsid w:val="003D7DBA"/>
    <w:pPr>
      <w:tabs>
        <w:tab w:val="left" w:pos="760"/>
        <w:tab w:val="left" w:pos="840"/>
      </w:tabs>
      <w:ind w:left="1264" w:hanging="413"/>
      <w:jc w:val="both"/>
    </w:pPr>
    <w:rPr>
      <w:rFonts w:ascii="宋体" w:hAnsi="Times New Roman"/>
      <w:sz w:val="21"/>
    </w:rPr>
  </w:style>
  <w:style w:type="paragraph" w:customStyle="1" w:styleId="afffffffffffc">
    <w:name w:val="列项◆（三级）"/>
    <w:basedOn w:val="afff6"/>
    <w:qFormat/>
    <w:rsid w:val="003D7DBA"/>
    <w:pPr>
      <w:tabs>
        <w:tab w:val="left" w:pos="1678"/>
      </w:tabs>
      <w:adjustRightInd/>
      <w:spacing w:line="240" w:lineRule="auto"/>
      <w:ind w:left="1678" w:hanging="414"/>
    </w:pPr>
    <w:rPr>
      <w:rFonts w:ascii="宋体" w:hAnsi="Times New Roman"/>
    </w:rPr>
  </w:style>
  <w:style w:type="paragraph" w:customStyle="1" w:styleId="afffffffffffd">
    <w:name w:val="附录标题"/>
    <w:basedOn w:val="afffffffffff5"/>
    <w:next w:val="afffffffffff5"/>
    <w:qFormat/>
    <w:rsid w:val="003D7DBA"/>
    <w:pPr>
      <w:ind w:firstLineChars="0" w:firstLine="0"/>
      <w:jc w:val="center"/>
    </w:pPr>
    <w:rPr>
      <w:rFonts w:ascii="黑体" w:eastAsia="黑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oleObject" Target="embeddings/oleObject4.bin"/><Relationship Id="rId21" Type="http://schemas.openxmlformats.org/officeDocument/2006/relationships/footer" Target="footer6.xml"/><Relationship Id="rId34" Type="http://schemas.openxmlformats.org/officeDocument/2006/relationships/image" Target="media/image3.wmf"/><Relationship Id="rId42" Type="http://schemas.openxmlformats.org/officeDocument/2006/relationships/image" Target="media/image7.wmf"/><Relationship Id="rId47" Type="http://schemas.openxmlformats.org/officeDocument/2006/relationships/oleObject" Target="embeddings/oleObject8.bin"/><Relationship Id="rId50" Type="http://schemas.openxmlformats.org/officeDocument/2006/relationships/image" Target="media/image11.wmf"/><Relationship Id="rId55" Type="http://schemas.openxmlformats.org/officeDocument/2006/relationships/oleObject" Target="embeddings/oleObject12.bin"/><Relationship Id="rId63" Type="http://schemas.openxmlformats.org/officeDocument/2006/relationships/image" Target="media/image16.wmf"/><Relationship Id="rId68" Type="http://schemas.openxmlformats.org/officeDocument/2006/relationships/footer" Target="footer13.xm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image" Target="media/image2.jpeg"/><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footer" Target="footer10.xml"/><Relationship Id="rId37" Type="http://schemas.openxmlformats.org/officeDocument/2006/relationships/oleObject" Target="embeddings/oleObject3.bin"/><Relationship Id="rId40" Type="http://schemas.openxmlformats.org/officeDocument/2006/relationships/image" Target="media/image6.wmf"/><Relationship Id="rId45" Type="http://schemas.openxmlformats.org/officeDocument/2006/relationships/oleObject" Target="embeddings/oleObject7.bin"/><Relationship Id="rId53" Type="http://schemas.openxmlformats.org/officeDocument/2006/relationships/oleObject" Target="embeddings/oleObject11.bin"/><Relationship Id="rId58" Type="http://schemas.openxmlformats.org/officeDocument/2006/relationships/image" Target="media/image15.wmf"/><Relationship Id="rId66" Type="http://schemas.openxmlformats.org/officeDocument/2006/relationships/header" Target="header13.xm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oleObject" Target="embeddings/oleObject1.bin"/><Relationship Id="rId36" Type="http://schemas.openxmlformats.org/officeDocument/2006/relationships/image" Target="media/image4.wmf"/><Relationship Id="rId49" Type="http://schemas.openxmlformats.org/officeDocument/2006/relationships/oleObject" Target="embeddings/oleObject9.bin"/><Relationship Id="rId57" Type="http://schemas.openxmlformats.org/officeDocument/2006/relationships/oleObject" Target="embeddings/oleObject13.bin"/><Relationship Id="rId61" Type="http://schemas.openxmlformats.org/officeDocument/2006/relationships/oleObject" Target="embeddings/oleObject16.bin"/><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image" Target="media/image8.wmf"/><Relationship Id="rId52" Type="http://schemas.openxmlformats.org/officeDocument/2006/relationships/image" Target="media/image12.wmf"/><Relationship Id="rId60" Type="http://schemas.openxmlformats.org/officeDocument/2006/relationships/oleObject" Target="embeddings/oleObject15.bin"/><Relationship Id="rId65" Type="http://schemas.openxmlformats.org/officeDocument/2006/relationships/header" Target="header12.xml"/><Relationship Id="rId73"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image" Target="media/image1.emf"/><Relationship Id="rId30" Type="http://schemas.openxmlformats.org/officeDocument/2006/relationships/header" Target="header10.xml"/><Relationship Id="rId35" Type="http://schemas.openxmlformats.org/officeDocument/2006/relationships/oleObject" Target="embeddings/oleObject2.bin"/><Relationship Id="rId43" Type="http://schemas.openxmlformats.org/officeDocument/2006/relationships/oleObject" Target="embeddings/oleObject6.bin"/><Relationship Id="rId48" Type="http://schemas.openxmlformats.org/officeDocument/2006/relationships/image" Target="media/image10.wmf"/><Relationship Id="rId56" Type="http://schemas.openxmlformats.org/officeDocument/2006/relationships/image" Target="media/image14.wmf"/><Relationship Id="rId64" Type="http://schemas.openxmlformats.org/officeDocument/2006/relationships/oleObject" Target="embeddings/oleObject18.bin"/><Relationship Id="rId69" Type="http://schemas.openxmlformats.org/officeDocument/2006/relationships/image" Target="media/image17.jpg"/><Relationship Id="rId8" Type="http://schemas.openxmlformats.org/officeDocument/2006/relationships/endnotes" Target="endnotes.xml"/><Relationship Id="rId51" Type="http://schemas.openxmlformats.org/officeDocument/2006/relationships/oleObject" Target="embeddings/oleObject10.bin"/><Relationship Id="rId72" Type="http://schemas.openxmlformats.org/officeDocument/2006/relationships/footer" Target="footer14.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image" Target="media/image5.wmf"/><Relationship Id="rId46" Type="http://schemas.openxmlformats.org/officeDocument/2006/relationships/image" Target="media/image9.wmf"/><Relationship Id="rId59" Type="http://schemas.openxmlformats.org/officeDocument/2006/relationships/oleObject" Target="embeddings/oleObject14.bin"/><Relationship Id="rId67" Type="http://schemas.openxmlformats.org/officeDocument/2006/relationships/footer" Target="footer12.xml"/><Relationship Id="rId20" Type="http://schemas.openxmlformats.org/officeDocument/2006/relationships/header" Target="header7.xml"/><Relationship Id="rId41" Type="http://schemas.openxmlformats.org/officeDocument/2006/relationships/oleObject" Target="embeddings/oleObject5.bin"/><Relationship Id="rId54" Type="http://schemas.openxmlformats.org/officeDocument/2006/relationships/image" Target="media/image13.wmf"/><Relationship Id="rId62" Type="http://schemas.openxmlformats.org/officeDocument/2006/relationships/oleObject" Target="embeddings/oleObject17.bin"/><Relationship Id="rId70" Type="http://schemas.openxmlformats.org/officeDocument/2006/relationships/header" Target="header14.xm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D683FC424664599B8F657DC42863B6C"/>
        <w:category>
          <w:name w:val="常规"/>
          <w:gallery w:val="placeholder"/>
        </w:category>
        <w:types>
          <w:type w:val="bbPlcHdr"/>
        </w:types>
        <w:behaviors>
          <w:behavior w:val="content"/>
        </w:behaviors>
        <w:guid w:val="{30DE30FE-5388-45E7-827A-5DA0D3FE4AB4}"/>
      </w:docPartPr>
      <w:docPartBody>
        <w:p w:rsidR="00AC63D5" w:rsidRDefault="00AC63D5">
          <w:pPr>
            <w:pStyle w:val="1D683FC424664599B8F657DC42863B6C"/>
          </w:pPr>
          <w:r w:rsidRPr="00751A05">
            <w:rPr>
              <w:rStyle w:val="a3"/>
              <w:rFonts w:hint="eastAsia"/>
            </w:rPr>
            <w:t>单击或点击此处输入文字。</w:t>
          </w:r>
        </w:p>
      </w:docPartBody>
    </w:docPart>
    <w:docPart>
      <w:docPartPr>
        <w:name w:val="EB2B6A0505544343BBE06116C916A753"/>
        <w:category>
          <w:name w:val="常规"/>
          <w:gallery w:val="placeholder"/>
        </w:category>
        <w:types>
          <w:type w:val="bbPlcHdr"/>
        </w:types>
        <w:behaviors>
          <w:behavior w:val="content"/>
        </w:behaviors>
        <w:guid w:val="{E3A696A8-6BB8-4B58-A5E6-AA34F1F0CA23}"/>
      </w:docPartPr>
      <w:docPartBody>
        <w:p w:rsidR="00AC63D5" w:rsidRDefault="00AC63D5">
          <w:pPr>
            <w:pStyle w:val="EB2B6A0505544343BBE06116C916A753"/>
          </w:pPr>
          <w:r w:rsidRPr="00FB6243">
            <w:rPr>
              <w:rStyle w:val="a3"/>
              <w:rFonts w:hint="eastAsia"/>
            </w:rPr>
            <w:t>选择一项。</w:t>
          </w:r>
        </w:p>
      </w:docPartBody>
    </w:docPart>
    <w:docPart>
      <w:docPartPr>
        <w:name w:val="112FB7F1E9674125B1E8978A0092BC3B"/>
        <w:category>
          <w:name w:val="常规"/>
          <w:gallery w:val="placeholder"/>
        </w:category>
        <w:types>
          <w:type w:val="bbPlcHdr"/>
        </w:types>
        <w:behaviors>
          <w:behavior w:val="content"/>
        </w:behaviors>
        <w:guid w:val="{4C4FCA26-E3BE-48A0-A3F3-440F6EE0B3B5}"/>
      </w:docPartPr>
      <w:docPartBody>
        <w:p w:rsidR="00AC63D5" w:rsidRDefault="00AC63D5">
          <w:pPr>
            <w:pStyle w:val="112FB7F1E9674125B1E8978A0092BC3B"/>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altName w:val="Arial Unicode MS"/>
    <w:charset w:val="86"/>
    <w:family w:val="auto"/>
    <w:pitch w:val="default"/>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PingFang SC">
    <w:altName w:val="Times New Roman"/>
    <w:charset w:val="00"/>
    <w:family w:val="roman"/>
    <w:pitch w:val="default"/>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3D5"/>
    <w:rsid w:val="00035FFC"/>
    <w:rsid w:val="00047173"/>
    <w:rsid w:val="000B524A"/>
    <w:rsid w:val="00104E87"/>
    <w:rsid w:val="001A3845"/>
    <w:rsid w:val="002D1738"/>
    <w:rsid w:val="002F3A0B"/>
    <w:rsid w:val="003A2B31"/>
    <w:rsid w:val="0044460B"/>
    <w:rsid w:val="00544431"/>
    <w:rsid w:val="00583475"/>
    <w:rsid w:val="00590E12"/>
    <w:rsid w:val="005A7859"/>
    <w:rsid w:val="005C3AE7"/>
    <w:rsid w:val="00820BF7"/>
    <w:rsid w:val="008A0810"/>
    <w:rsid w:val="00901E42"/>
    <w:rsid w:val="0093297D"/>
    <w:rsid w:val="00957FB1"/>
    <w:rsid w:val="009B0592"/>
    <w:rsid w:val="00AC63D5"/>
    <w:rsid w:val="00B10A8B"/>
    <w:rsid w:val="00CB3BDC"/>
    <w:rsid w:val="00D74ECB"/>
    <w:rsid w:val="00D84F26"/>
    <w:rsid w:val="00D976D5"/>
    <w:rsid w:val="00DE5A6D"/>
    <w:rsid w:val="00E4229A"/>
    <w:rsid w:val="00EF17A4"/>
    <w:rsid w:val="00FB5407"/>
    <w:rsid w:val="00FB5461"/>
    <w:rsid w:val="00FE0105"/>
    <w:rsid w:val="00FE3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1738"/>
    <w:rPr>
      <w:color w:val="808080"/>
    </w:rPr>
  </w:style>
  <w:style w:type="paragraph" w:customStyle="1" w:styleId="1D683FC424664599B8F657DC42863B6C">
    <w:name w:val="1D683FC424664599B8F657DC42863B6C"/>
    <w:pPr>
      <w:widowControl w:val="0"/>
      <w:jc w:val="both"/>
    </w:pPr>
  </w:style>
  <w:style w:type="paragraph" w:customStyle="1" w:styleId="EB2B6A0505544343BBE06116C916A753">
    <w:name w:val="EB2B6A0505544343BBE06116C916A753"/>
    <w:pPr>
      <w:widowControl w:val="0"/>
      <w:jc w:val="both"/>
    </w:pPr>
  </w:style>
  <w:style w:type="paragraph" w:customStyle="1" w:styleId="112FB7F1E9674125B1E8978A0092BC3B">
    <w:name w:val="112FB7F1E9674125B1E8978A0092BC3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1738"/>
    <w:rPr>
      <w:color w:val="808080"/>
    </w:rPr>
  </w:style>
  <w:style w:type="paragraph" w:customStyle="1" w:styleId="1D683FC424664599B8F657DC42863B6C">
    <w:name w:val="1D683FC424664599B8F657DC42863B6C"/>
    <w:pPr>
      <w:widowControl w:val="0"/>
      <w:jc w:val="both"/>
    </w:pPr>
  </w:style>
  <w:style w:type="paragraph" w:customStyle="1" w:styleId="EB2B6A0505544343BBE06116C916A753">
    <w:name w:val="EB2B6A0505544343BBE06116C916A753"/>
    <w:pPr>
      <w:widowControl w:val="0"/>
      <w:jc w:val="both"/>
    </w:pPr>
  </w:style>
  <w:style w:type="paragraph" w:customStyle="1" w:styleId="112FB7F1E9674125B1E8978A0092BC3B">
    <w:name w:val="112FB7F1E9674125B1E8978A0092BC3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C3EED-2B74-42CA-9B12-134BF230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982</TotalTime>
  <Pages>20</Pages>
  <Words>1905</Words>
  <Characters>10861</Characters>
  <Application>Microsoft Office Word</Application>
  <DocSecurity>0</DocSecurity>
  <Lines>90</Lines>
  <Paragraphs>25</Paragraphs>
  <ScaleCrop>false</ScaleCrop>
  <Company>PCMI</Company>
  <LinksUpToDate>false</LinksUpToDate>
  <CharactersWithSpaces>12741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abc</dc:creator>
  <dc:description>&lt;config cover="true" show_menu="true" version="1.0.0" doctype="SDKXY"&gt;_x000d_
&lt;/config&gt;</dc:description>
  <cp:lastModifiedBy>abc</cp:lastModifiedBy>
  <cp:revision>411</cp:revision>
  <cp:lastPrinted>2021-02-02T08:22:00Z</cp:lastPrinted>
  <dcterms:created xsi:type="dcterms:W3CDTF">2021-04-27T05:53:00Z</dcterms:created>
  <dcterms:modified xsi:type="dcterms:W3CDTF">2021-11-23T03:13:00Z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false</vt:lpwstr>
  </property>
</Properties>
</file>