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afterLines="0" w:line="240" w:lineRule="auto"/>
        <w:jc w:val="both"/>
        <w:rPr>
          <w:rFonts w:hint="eastAsia" w:ascii="Times New Roman" w:hAnsi="Times New Roman" w:eastAsia="华文中宋" w:cs="Times New Roman"/>
          <w:sz w:val="36"/>
          <w:szCs w:val="36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after="156" w:afterLines="50" w:line="580" w:lineRule="exact"/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研讨班学员报名表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757"/>
        <w:gridCol w:w="666"/>
        <w:gridCol w:w="1513"/>
        <w:gridCol w:w="1154"/>
        <w:gridCol w:w="1115"/>
        <w:gridCol w:w="1167"/>
        <w:gridCol w:w="1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62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序号</w:t>
            </w:r>
          </w:p>
        </w:tc>
        <w:tc>
          <w:tcPr>
            <w:tcW w:w="75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姓名</w:t>
            </w:r>
          </w:p>
        </w:tc>
        <w:tc>
          <w:tcPr>
            <w:tcW w:w="66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性别</w:t>
            </w:r>
          </w:p>
        </w:tc>
        <w:tc>
          <w:tcPr>
            <w:tcW w:w="1513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工作单位</w:t>
            </w: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学历/</w:t>
            </w:r>
          </w:p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职称</w:t>
            </w:r>
          </w:p>
        </w:tc>
        <w:tc>
          <w:tcPr>
            <w:tcW w:w="1115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掌握何种计算机语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言</w:t>
            </w:r>
          </w:p>
        </w:tc>
        <w:tc>
          <w:tcPr>
            <w:tcW w:w="116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从事的工作</w:t>
            </w:r>
          </w:p>
        </w:tc>
        <w:tc>
          <w:tcPr>
            <w:tcW w:w="152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联系方式</w:t>
            </w:r>
          </w:p>
          <w:p>
            <w:pPr>
              <w:spacing w:after="156" w:afterLines="50" w:line="580" w:lineRule="exact"/>
              <w:jc w:val="center"/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华文中宋" w:cs="Times New Roman"/>
                <w:sz w:val="24"/>
                <w:szCs w:val="24"/>
              </w:rPr>
              <w:t>手机、</w:t>
            </w:r>
            <w:r>
              <w:rPr>
                <w:rFonts w:hint="eastAsia" w:ascii="Times New Roman" w:hAnsi="Times New Roman" w:eastAsia="华文中宋" w:cs="Times New Roman"/>
                <w:sz w:val="24"/>
                <w:szCs w:val="24"/>
                <w:lang w:eastAsia="zh-CN"/>
              </w:rPr>
              <w:t>微信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  <w:bookmarkStart w:id="0" w:name="_GoBack"/>
            <w:bookmarkEnd w:id="0"/>
          </w:p>
        </w:tc>
        <w:tc>
          <w:tcPr>
            <w:tcW w:w="75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2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75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666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13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5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15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167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  <w:tc>
          <w:tcPr>
            <w:tcW w:w="1524" w:type="dxa"/>
            <w:noWrap w:val="0"/>
            <w:vAlign w:val="top"/>
          </w:tcPr>
          <w:p>
            <w:pPr>
              <w:spacing w:after="156" w:afterLines="50" w:line="580" w:lineRule="exact"/>
              <w:jc w:val="center"/>
              <w:rPr>
                <w:rFonts w:ascii="Times New Roman" w:hAnsi="Times New Roman" w:eastAsia="华文中宋" w:cs="Times New Roman"/>
                <w:sz w:val="44"/>
                <w:szCs w:val="4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F24A69"/>
    <w:rsid w:val="39F24A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2020-07-28T03:11:00Z</dcterms:created>
  <dc:creator>sp2011</dc:creator>
  <cp:lastModifiedBy>sp2011</cp:lastModifiedBy>
  <dcterms:modified xsi:type="dcterms:W3CDTF">2020-07-28T03:12:25Z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